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</w:t>
      </w:r>
    </w:p>
    <w:p>
      <w:pPr>
        <w:ind w:left="-718" w:leftChars="-342" w:firstLine="720" w:firstLineChars="200"/>
        <w:jc w:val="center"/>
        <w:rPr>
          <w:rFonts w:hint="eastAsia" w:ascii="黑体" w:hAnsi="宋体" w:eastAsia="黑体"/>
          <w:sz w:val="30"/>
        </w:rPr>
      </w:pPr>
      <w:r>
        <w:rPr>
          <w:rFonts w:hint="eastAsia" w:ascii="黑体" w:hAnsi="宋体" w:eastAsia="黑体"/>
          <w:sz w:val="36"/>
        </w:rPr>
        <w:t>生命学院本科毕业论文中期检查</w:t>
      </w:r>
      <w:r>
        <w:rPr>
          <w:rFonts w:hint="eastAsia" w:ascii="黑体" w:hAnsi="宋体" w:eastAsia="黑体"/>
          <w:sz w:val="36"/>
          <w:lang w:eastAsia="zh-CN"/>
        </w:rPr>
        <w:t>表</w:t>
      </w:r>
    </w:p>
    <w:tbl>
      <w:tblPr>
        <w:tblStyle w:val="3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345"/>
        <w:gridCol w:w="1740"/>
        <w:gridCol w:w="1455"/>
        <w:gridCol w:w="96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81" w:type="dxa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81" w:type="dxa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34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145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81" w:type="dxa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指导教师姓名</w:t>
            </w:r>
          </w:p>
        </w:tc>
        <w:tc>
          <w:tcPr>
            <w:tcW w:w="134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协作教师姓名</w:t>
            </w:r>
          </w:p>
        </w:tc>
        <w:tc>
          <w:tcPr>
            <w:tcW w:w="4034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000" w:type="dxa"/>
            <w:gridSpan w:val="6"/>
            <w:vAlign w:val="center"/>
          </w:tcPr>
          <w:p>
            <w:pPr>
              <w:spacing w:line="50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一、论文进展情况说明（可附照片或图片）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9000" w:type="dxa"/>
            <w:gridSpan w:val="6"/>
            <w:vAlign w:val="top"/>
          </w:tcPr>
          <w:p>
            <w:pPr>
              <w:spacing w:line="500" w:lineRule="exact"/>
              <w:rPr>
                <w:rStyle w:val="4"/>
                <w:rFonts w:hint="eastAsia" w:ascii="微软雅黑" w:hAnsi="微软雅黑" w:cs="Arial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00" w:type="dxa"/>
            <w:gridSpan w:val="6"/>
            <w:vAlign w:val="center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二、已取得的阶段性成果（可附照片或图片）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9000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00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sz w:val="24"/>
              </w:rPr>
              <w:t>三、目前存在问题和困难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000" w:type="dxa"/>
            <w:gridSpan w:val="6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00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四、下阶段研究计划及主要措施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9000" w:type="dxa"/>
            <w:gridSpan w:val="6"/>
            <w:vAlign w:val="center"/>
          </w:tcPr>
          <w:p>
            <w:pPr>
              <w:spacing w:after="240" w:line="500" w:lineRule="exact"/>
              <w:rPr>
                <w:rFonts w:hint="eastAsia"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00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五、指导教师评价意见（进行综合评价）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9000" w:type="dxa"/>
            <w:gridSpan w:val="6"/>
            <w:vAlign w:val="top"/>
          </w:tcPr>
          <w:p>
            <w:pPr>
              <w:rPr>
                <w:rFonts w:hint="eastAsia" w:ascii="黑体" w:eastAsia="黑体"/>
                <w:b/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指导教师签名：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00" w:type="dxa"/>
            <w:gridSpan w:val="6"/>
            <w:vAlign w:val="center"/>
          </w:tcPr>
          <w:p>
            <w:pPr>
              <w:spacing w:line="440" w:lineRule="exact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七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>、系（答辩小组）意见（进行综合评价）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000" w:type="dxa"/>
            <w:gridSpan w:val="6"/>
            <w:vAlign w:val="center"/>
          </w:tcPr>
          <w:p>
            <w:pPr>
              <w:spacing w:line="440" w:lineRule="exact"/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系主任签名：           </w:t>
            </w:r>
          </w:p>
          <w:p>
            <w:pPr>
              <w:spacing w:line="440" w:lineRule="exact"/>
              <w:ind w:firstLine="353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年   月   日</w:t>
            </w:r>
          </w:p>
        </w:tc>
      </w:tr>
    </w:tbl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 w:val="28"/>
          <w:szCs w:val="28"/>
        </w:rPr>
        <w:t xml:space="preserve">说明: </w:t>
      </w:r>
      <w:r>
        <w:rPr>
          <w:rFonts w:hint="eastAsia" w:ascii="宋体" w:hAnsi="宋体"/>
          <w:szCs w:val="21"/>
        </w:rPr>
        <w:t>1. 此表填写全以</w:t>
      </w:r>
      <w:r>
        <w:rPr>
          <w:rFonts w:hint="eastAsia" w:ascii="宋体" w:hAnsi="宋体"/>
          <w:b/>
          <w:szCs w:val="21"/>
        </w:rPr>
        <w:t>条文</w:t>
      </w:r>
      <w:r>
        <w:rPr>
          <w:rFonts w:hint="eastAsia" w:ascii="宋体" w:hAnsi="宋体"/>
          <w:szCs w:val="21"/>
        </w:rPr>
        <w:t>的形式言简意赅地进行</w:t>
      </w:r>
      <w:r>
        <w:rPr>
          <w:rFonts w:hint="eastAsia" w:ascii="宋体" w:hAnsi="宋体"/>
          <w:b/>
          <w:szCs w:val="21"/>
        </w:rPr>
        <w:t>列述</w:t>
      </w:r>
      <w:r>
        <w:rPr>
          <w:rFonts w:hint="eastAsia" w:ascii="宋体" w:hAnsi="宋体"/>
          <w:szCs w:val="21"/>
        </w:rPr>
        <w:t>；</w:t>
      </w:r>
    </w:p>
    <w:p>
      <w:pPr>
        <w:spacing w:line="400" w:lineRule="exact"/>
        <w:ind w:firstLine="840" w:firstLine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 此表A4纸双面打印,需签字部分由相关人员以黑色钢笔或水笔签名；</w:t>
      </w:r>
    </w:p>
    <w:p>
      <w:pPr>
        <w:spacing w:line="400" w:lineRule="exact"/>
        <w:ind w:firstLine="840" w:firstLineChars="400"/>
        <w:jc w:val="left"/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3. 上交纸质材料一式二份,指导教师一份,学院一份。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1FA7"/>
    <w:rsid w:val="4D8C7431"/>
    <w:rsid w:val="4D9D635F"/>
    <w:rsid w:val="742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o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2017-04-24T06:42:44Z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