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1F" w:rsidRDefault="009F2417">
      <w:pPr>
        <w:rPr>
          <w:b/>
          <w:sz w:val="28"/>
          <w:szCs w:val="28"/>
        </w:rPr>
      </w:pPr>
      <w:r>
        <w:rPr>
          <w:rFonts w:hint="eastAsia"/>
          <w:b/>
          <w:sz w:val="28"/>
          <w:szCs w:val="28"/>
        </w:rPr>
        <w:t>附件</w:t>
      </w:r>
      <w:r>
        <w:rPr>
          <w:rFonts w:hint="eastAsia"/>
          <w:b/>
          <w:sz w:val="28"/>
          <w:szCs w:val="28"/>
        </w:rPr>
        <w:t>2</w:t>
      </w:r>
      <w:r>
        <w:rPr>
          <w:rFonts w:hint="eastAsia"/>
          <w:b/>
          <w:sz w:val="28"/>
          <w:szCs w:val="28"/>
        </w:rPr>
        <w:t>：</w:t>
      </w:r>
      <w:bookmarkStart w:id="0" w:name="_Toc27062"/>
    </w:p>
    <w:p w:rsidR="00F91C1F" w:rsidRDefault="009F2417">
      <w:pPr>
        <w:jc w:val="center"/>
        <w:rPr>
          <w:b/>
          <w:sz w:val="28"/>
          <w:szCs w:val="28"/>
        </w:rPr>
      </w:pPr>
      <w:r>
        <w:rPr>
          <w:rFonts w:hint="eastAsia"/>
          <w:b/>
          <w:sz w:val="30"/>
          <w:szCs w:val="30"/>
        </w:rPr>
        <w:t>各院校导师及实验室信息</w:t>
      </w:r>
    </w:p>
    <w:p w:rsidR="00F91C1F" w:rsidRDefault="009F2417">
      <w:pPr>
        <w:rPr>
          <w:rStyle w:val="a4"/>
          <w:rFonts w:ascii="仿宋" w:eastAsia="仿宋" w:hAnsi="仿宋" w:cs="仿宋"/>
          <w:sz w:val="28"/>
          <w:szCs w:val="28"/>
          <w:shd w:val="clear" w:color="auto" w:fill="FFFFFF"/>
        </w:rPr>
      </w:pPr>
      <w:r>
        <w:rPr>
          <w:rStyle w:val="a4"/>
          <w:rFonts w:ascii="仿宋" w:eastAsia="仿宋" w:hAnsi="仿宋" w:cs="仿宋" w:hint="eastAsia"/>
          <w:sz w:val="28"/>
          <w:szCs w:val="28"/>
          <w:shd w:val="clear" w:color="auto" w:fill="FFFFFF"/>
        </w:rPr>
        <w:t>一、西北农林科技大学</w:t>
      </w:r>
    </w:p>
    <w:p w:rsidR="00F91C1F" w:rsidRDefault="009F2417">
      <w:pPr>
        <w:jc w:val="left"/>
        <w:rPr>
          <w:rFonts w:ascii="仿宋" w:eastAsia="仿宋" w:hAnsi="仿宋" w:cs="仿宋"/>
          <w:sz w:val="28"/>
          <w:szCs w:val="28"/>
          <w:shd w:val="clear" w:color="auto" w:fill="FFFFFF"/>
        </w:rPr>
      </w:pPr>
      <w:r>
        <w:rPr>
          <w:rFonts w:ascii="仿宋" w:eastAsia="仿宋" w:hAnsi="仿宋" w:cs="仿宋" w:hint="eastAsia"/>
          <w:b/>
          <w:bCs/>
          <w:sz w:val="28"/>
          <w:szCs w:val="28"/>
          <w:shd w:val="clear" w:color="auto" w:fill="FFFFFF"/>
        </w:rPr>
        <w:t>1</w:t>
      </w:r>
      <w:r>
        <w:rPr>
          <w:rFonts w:ascii="仿宋" w:eastAsia="仿宋" w:hAnsi="仿宋" w:cs="仿宋" w:hint="eastAsia"/>
          <w:b/>
          <w:bCs/>
          <w:sz w:val="28"/>
          <w:szCs w:val="28"/>
          <w:shd w:val="clear" w:color="auto" w:fill="FFFFFF"/>
        </w:rPr>
        <w:t>、陈少林教授实验室</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-2</w:t>
      </w:r>
      <w:r>
        <w:rPr>
          <w:rStyle w:val="a4"/>
          <w:rFonts w:ascii="仿宋" w:eastAsia="仿宋" w:hAnsi="仿宋" w:cs="仿宋" w:hint="eastAsia"/>
          <w:sz w:val="28"/>
          <w:szCs w:val="28"/>
          <w:shd w:val="clear" w:color="auto" w:fill="FFFFFF"/>
        </w:rPr>
        <w:t>名）</w:t>
      </w:r>
    </w:p>
    <w:p w:rsidR="00F91C1F" w:rsidRDefault="009F2417">
      <w:pPr>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陈少林，西北农林科技大学特聘教授，生命科学学院博士生导师。</w:t>
      </w:r>
      <w:r>
        <w:rPr>
          <w:rFonts w:ascii="仿宋" w:eastAsia="仿宋" w:hAnsi="仿宋" w:cs="仿宋" w:hint="eastAsia"/>
          <w:sz w:val="28"/>
          <w:szCs w:val="28"/>
          <w:shd w:val="clear" w:color="auto" w:fill="FFFFFF"/>
        </w:rPr>
        <w:t>1983</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7</w:t>
      </w:r>
      <w:r>
        <w:rPr>
          <w:rFonts w:ascii="仿宋" w:eastAsia="仿宋" w:hAnsi="仿宋" w:cs="仿宋" w:hint="eastAsia"/>
          <w:sz w:val="28"/>
          <w:szCs w:val="28"/>
          <w:shd w:val="clear" w:color="auto" w:fill="FFFFFF"/>
        </w:rPr>
        <w:t>月获北京大学化学学士学位。</w:t>
      </w:r>
      <w:r>
        <w:rPr>
          <w:rFonts w:ascii="仿宋" w:eastAsia="仿宋" w:hAnsi="仿宋" w:cs="仿宋" w:hint="eastAsia"/>
          <w:sz w:val="28"/>
          <w:szCs w:val="28"/>
          <w:shd w:val="clear" w:color="auto" w:fill="FFFFFF"/>
        </w:rPr>
        <w:t>1986</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7</w:t>
      </w:r>
      <w:r>
        <w:rPr>
          <w:rFonts w:ascii="仿宋" w:eastAsia="仿宋" w:hAnsi="仿宋" w:cs="仿宋" w:hint="eastAsia"/>
          <w:sz w:val="28"/>
          <w:szCs w:val="28"/>
          <w:shd w:val="clear" w:color="auto" w:fill="FFFFFF"/>
        </w:rPr>
        <w:t>月获北京大学化学生物学硕士学位。</w:t>
      </w:r>
      <w:r>
        <w:rPr>
          <w:rFonts w:ascii="仿宋" w:eastAsia="仿宋" w:hAnsi="仿宋" w:cs="仿宋" w:hint="eastAsia"/>
          <w:sz w:val="28"/>
          <w:szCs w:val="28"/>
          <w:shd w:val="clear" w:color="auto" w:fill="FFFFFF"/>
        </w:rPr>
        <w:t>1986</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9</w:t>
      </w:r>
      <w:r>
        <w:rPr>
          <w:rFonts w:ascii="仿宋" w:eastAsia="仿宋" w:hAnsi="仿宋" w:cs="仿宋" w:hint="eastAsia"/>
          <w:sz w:val="28"/>
          <w:szCs w:val="28"/>
          <w:shd w:val="clear" w:color="auto" w:fill="FFFFFF"/>
        </w:rPr>
        <w:t>月至</w:t>
      </w:r>
      <w:r>
        <w:rPr>
          <w:rFonts w:ascii="仿宋" w:eastAsia="仿宋" w:hAnsi="仿宋" w:cs="仿宋" w:hint="eastAsia"/>
          <w:sz w:val="28"/>
          <w:szCs w:val="28"/>
          <w:shd w:val="clear" w:color="auto" w:fill="FFFFFF"/>
        </w:rPr>
        <w:t>1990</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月任教于中国药科大学生物化学研究室，讲师职称，研究成果获国家教委科技进步奖。</w:t>
      </w:r>
      <w:r>
        <w:rPr>
          <w:rFonts w:ascii="仿宋" w:eastAsia="仿宋" w:hAnsi="仿宋" w:cs="仿宋" w:hint="eastAsia"/>
          <w:sz w:val="28"/>
          <w:szCs w:val="28"/>
          <w:shd w:val="clear" w:color="auto" w:fill="FFFFFF"/>
        </w:rPr>
        <w:t>1990</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9</w:t>
      </w:r>
      <w:r>
        <w:rPr>
          <w:rFonts w:ascii="仿宋" w:eastAsia="仿宋" w:hAnsi="仿宋" w:cs="仿宋" w:hint="eastAsia"/>
          <w:sz w:val="28"/>
          <w:szCs w:val="28"/>
          <w:shd w:val="clear" w:color="auto" w:fill="FFFFFF"/>
        </w:rPr>
        <w:t>月赴美国学习，就读于匹兹堡大学。</w:t>
      </w:r>
      <w:r>
        <w:rPr>
          <w:rFonts w:ascii="仿宋" w:eastAsia="仿宋" w:hAnsi="仿宋" w:cs="仿宋" w:hint="eastAsia"/>
          <w:sz w:val="28"/>
          <w:szCs w:val="28"/>
          <w:shd w:val="clear" w:color="auto" w:fill="FFFFFF"/>
        </w:rPr>
        <w:t>1992</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9</w:t>
      </w:r>
      <w:r>
        <w:rPr>
          <w:rFonts w:ascii="仿宋" w:eastAsia="仿宋" w:hAnsi="仿宋" w:cs="仿宋" w:hint="eastAsia"/>
          <w:sz w:val="28"/>
          <w:szCs w:val="28"/>
          <w:shd w:val="clear" w:color="auto" w:fill="FFFFFF"/>
        </w:rPr>
        <w:t>月转学美国康奈尔大学，研习环境生物工程，期间荣获吴瑞先生奖学金等资助。</w:t>
      </w:r>
      <w:r>
        <w:rPr>
          <w:rFonts w:ascii="仿宋" w:eastAsia="仿宋" w:hAnsi="仿宋" w:cs="仿宋" w:hint="eastAsia"/>
          <w:sz w:val="28"/>
          <w:szCs w:val="28"/>
          <w:shd w:val="clear" w:color="auto" w:fill="FFFFFF"/>
        </w:rPr>
        <w:t>1997</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8</w:t>
      </w:r>
      <w:r>
        <w:rPr>
          <w:rFonts w:ascii="仿宋" w:eastAsia="仿宋" w:hAnsi="仿宋" w:cs="仿宋" w:hint="eastAsia"/>
          <w:sz w:val="28"/>
          <w:szCs w:val="28"/>
          <w:shd w:val="clear" w:color="auto" w:fill="FFFFFF"/>
        </w:rPr>
        <w:t>月获博士学位，后留校继续从事博士后研究。</w:t>
      </w:r>
      <w:r>
        <w:rPr>
          <w:rFonts w:ascii="仿宋" w:eastAsia="仿宋" w:hAnsi="仿宋" w:cs="仿宋" w:hint="eastAsia"/>
          <w:sz w:val="28"/>
          <w:szCs w:val="28"/>
          <w:shd w:val="clear" w:color="auto" w:fill="FFFFFF"/>
        </w:rPr>
        <w:t>2001</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月聘任为副研究员，研究方向包括生物质定向酶</w:t>
      </w:r>
      <w:proofErr w:type="gramStart"/>
      <w:r>
        <w:rPr>
          <w:rFonts w:ascii="仿宋" w:eastAsia="仿宋" w:hAnsi="仿宋" w:cs="仿宋" w:hint="eastAsia"/>
          <w:sz w:val="28"/>
          <w:szCs w:val="28"/>
          <w:shd w:val="clear" w:color="auto" w:fill="FFFFFF"/>
        </w:rPr>
        <w:t>解关键</w:t>
      </w:r>
      <w:proofErr w:type="gramEnd"/>
      <w:r>
        <w:rPr>
          <w:rFonts w:ascii="仿宋" w:eastAsia="仿宋" w:hAnsi="仿宋" w:cs="仿宋" w:hint="eastAsia"/>
          <w:sz w:val="28"/>
          <w:szCs w:val="28"/>
          <w:shd w:val="clear" w:color="auto" w:fill="FFFFFF"/>
        </w:rPr>
        <w:t>技术、微生物代谢调控等</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2006</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月加入斯坦福大学卡内基研究院，研究方向拓展至植物细胞壁生物学和生物质工程。</w:t>
      </w:r>
      <w:r>
        <w:rPr>
          <w:rFonts w:ascii="仿宋" w:eastAsia="仿宋" w:hAnsi="仿宋" w:cs="仿宋" w:hint="eastAsia"/>
          <w:sz w:val="28"/>
          <w:szCs w:val="28"/>
          <w:shd w:val="clear" w:color="auto" w:fill="FFFFFF"/>
        </w:rPr>
        <w:t>2007</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7</w:t>
      </w:r>
      <w:r>
        <w:rPr>
          <w:rFonts w:ascii="仿宋" w:eastAsia="仿宋" w:hAnsi="仿宋" w:cs="仿宋" w:hint="eastAsia"/>
          <w:sz w:val="28"/>
          <w:szCs w:val="28"/>
          <w:shd w:val="clear" w:color="auto" w:fill="FFFFFF"/>
        </w:rPr>
        <w:t>月聘任为美国能源生物科学研究院（加州伯克利大学）生物质能源研究员。</w:t>
      </w:r>
      <w:r>
        <w:rPr>
          <w:rFonts w:ascii="仿宋" w:eastAsia="仿宋" w:hAnsi="仿宋" w:cs="仿宋" w:hint="eastAsia"/>
          <w:sz w:val="28"/>
          <w:szCs w:val="28"/>
          <w:shd w:val="clear" w:color="auto" w:fill="FFFFFF"/>
        </w:rPr>
        <w:t>2013</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7</w:t>
      </w:r>
      <w:r>
        <w:rPr>
          <w:rFonts w:ascii="仿宋" w:eastAsia="仿宋" w:hAnsi="仿宋" w:cs="仿宋" w:hint="eastAsia"/>
          <w:sz w:val="28"/>
          <w:szCs w:val="28"/>
          <w:shd w:val="clear" w:color="auto" w:fill="FFFFFF"/>
        </w:rPr>
        <w:t>月特聘至西北农林科技大学生命科学学院。</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研究工作旨在推动能源生物科学与生物工程技术的发展，通过运用系统生物学等前沿生物技术，研究植物细胞壁生物学、植物生物质工程、植物生物质定向酶</w:t>
      </w:r>
      <w:proofErr w:type="gramStart"/>
      <w:r>
        <w:rPr>
          <w:rFonts w:ascii="仿宋" w:eastAsia="仿宋" w:hAnsi="仿宋" w:cs="仿宋" w:hint="eastAsia"/>
          <w:sz w:val="28"/>
          <w:szCs w:val="28"/>
          <w:shd w:val="clear" w:color="auto" w:fill="FFFFFF"/>
        </w:rPr>
        <w:t>解机制</w:t>
      </w:r>
      <w:proofErr w:type="gramEnd"/>
      <w:r>
        <w:rPr>
          <w:rFonts w:ascii="仿宋" w:eastAsia="仿宋" w:hAnsi="仿宋" w:cs="仿宋" w:hint="eastAsia"/>
          <w:sz w:val="28"/>
          <w:szCs w:val="28"/>
          <w:shd w:val="clear" w:color="auto" w:fill="FFFFFF"/>
        </w:rPr>
        <w:t>与关键技术等。其中，植物细胞壁生物学的研究内容主要包括植物细胞壁信号传导与植物细胞壁合成调控机制等；生物质工程的研究内容涉及作物的抗逆性、生物质产</w:t>
      </w:r>
      <w:r>
        <w:rPr>
          <w:rFonts w:ascii="仿宋" w:eastAsia="仿宋" w:hAnsi="仿宋" w:cs="仿宋" w:hint="eastAsia"/>
          <w:sz w:val="28"/>
          <w:szCs w:val="28"/>
          <w:shd w:val="clear" w:color="auto" w:fill="FFFFFF"/>
        </w:rPr>
        <w:t>量、生物质可降解性等；生物质定向酶</w:t>
      </w:r>
      <w:proofErr w:type="gramStart"/>
      <w:r>
        <w:rPr>
          <w:rFonts w:ascii="仿宋" w:eastAsia="仿宋" w:hAnsi="仿宋" w:cs="仿宋" w:hint="eastAsia"/>
          <w:sz w:val="28"/>
          <w:szCs w:val="28"/>
          <w:shd w:val="clear" w:color="auto" w:fill="FFFFFF"/>
        </w:rPr>
        <w:t>解机制</w:t>
      </w:r>
      <w:proofErr w:type="gramEnd"/>
      <w:r>
        <w:rPr>
          <w:rFonts w:ascii="仿宋" w:eastAsia="仿宋" w:hAnsi="仿宋" w:cs="仿宋" w:hint="eastAsia"/>
          <w:sz w:val="28"/>
          <w:szCs w:val="28"/>
          <w:shd w:val="clear" w:color="auto" w:fill="FFFFFF"/>
        </w:rPr>
        <w:t>与关键技术的研究内容包括</w:t>
      </w:r>
      <w:r>
        <w:rPr>
          <w:rFonts w:ascii="仿宋" w:eastAsia="仿宋" w:hAnsi="仿宋" w:cs="仿宋" w:hint="eastAsia"/>
          <w:sz w:val="28"/>
          <w:szCs w:val="28"/>
          <w:shd w:val="clear" w:color="auto" w:fill="FFFFFF"/>
        </w:rPr>
        <w:lastRenderedPageBreak/>
        <w:t>真菌木质纤维素降解酶产酶调控机制与工程</w:t>
      </w:r>
      <w:proofErr w:type="gramStart"/>
      <w:r>
        <w:rPr>
          <w:rFonts w:ascii="仿宋" w:eastAsia="仿宋" w:hAnsi="仿宋" w:cs="仿宋" w:hint="eastAsia"/>
          <w:sz w:val="28"/>
          <w:szCs w:val="28"/>
          <w:shd w:val="clear" w:color="auto" w:fill="FFFFFF"/>
        </w:rPr>
        <w:t>菌</w:t>
      </w:r>
      <w:proofErr w:type="gramEnd"/>
      <w:r>
        <w:rPr>
          <w:rFonts w:ascii="仿宋" w:eastAsia="仿宋" w:hAnsi="仿宋" w:cs="仿宋" w:hint="eastAsia"/>
          <w:sz w:val="28"/>
          <w:szCs w:val="28"/>
          <w:shd w:val="clear" w:color="auto" w:fill="FFFFFF"/>
        </w:rPr>
        <w:t>研发等。</w:t>
      </w:r>
    </w:p>
    <w:p w:rsidR="00F91C1F" w:rsidRDefault="009F2417">
      <w:pPr>
        <w:pStyle w:val="a3"/>
        <w:widowControl/>
        <w:shd w:val="clear" w:color="auto" w:fill="FFFFFF"/>
        <w:spacing w:before="0" w:beforeAutospacing="0" w:after="0" w:afterAutospacing="0" w:line="450" w:lineRule="atLeas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2</w:t>
      </w:r>
      <w:r>
        <w:rPr>
          <w:rFonts w:ascii="仿宋" w:eastAsia="仿宋" w:hAnsi="仿宋" w:cs="仿宋" w:hint="eastAsia"/>
          <w:b/>
          <w:bCs/>
          <w:sz w:val="28"/>
          <w:szCs w:val="28"/>
          <w:shd w:val="clear" w:color="auto" w:fill="FFFFFF"/>
        </w:rPr>
        <w:t>、郁飞教授实验室</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rsidP="009F2417">
      <w:pPr>
        <w:pStyle w:val="a3"/>
        <w:widowControl/>
        <w:shd w:val="clear" w:color="auto" w:fill="FFFFFF"/>
        <w:spacing w:before="0" w:beforeAutospacing="0" w:after="0" w:afterAutospacing="0" w:line="450" w:lineRule="atLeas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郁飞，男，汉族，江苏太仓人，</w:t>
      </w:r>
      <w:r>
        <w:rPr>
          <w:rFonts w:ascii="仿宋" w:eastAsia="仿宋" w:hAnsi="仿宋" w:cs="仿宋" w:hint="eastAsia"/>
          <w:sz w:val="28"/>
          <w:szCs w:val="28"/>
          <w:shd w:val="clear" w:color="auto" w:fill="FFFFFF"/>
        </w:rPr>
        <w:t>1975</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5</w:t>
      </w:r>
      <w:r>
        <w:rPr>
          <w:rFonts w:ascii="仿宋" w:eastAsia="仿宋" w:hAnsi="仿宋" w:cs="仿宋" w:hint="eastAsia"/>
          <w:sz w:val="28"/>
          <w:szCs w:val="28"/>
          <w:shd w:val="clear" w:color="auto" w:fill="FFFFFF"/>
        </w:rPr>
        <w:t>月出生，教授，博士生导师。</w:t>
      </w:r>
      <w:r>
        <w:rPr>
          <w:rFonts w:ascii="仿宋" w:eastAsia="仿宋" w:hAnsi="仿宋" w:cs="仿宋" w:hint="eastAsia"/>
          <w:sz w:val="28"/>
          <w:szCs w:val="28"/>
          <w:shd w:val="clear" w:color="auto" w:fill="FFFFFF"/>
        </w:rPr>
        <w:t>1997</w:t>
      </w:r>
      <w:r>
        <w:rPr>
          <w:rFonts w:ascii="仿宋" w:eastAsia="仿宋" w:hAnsi="仿宋" w:cs="仿宋" w:hint="eastAsia"/>
          <w:sz w:val="28"/>
          <w:szCs w:val="28"/>
          <w:shd w:val="clear" w:color="auto" w:fill="FFFFFF"/>
        </w:rPr>
        <w:t>年于南京大学获得理学学士学位（生物学专业）并于</w:t>
      </w:r>
      <w:r>
        <w:rPr>
          <w:rFonts w:ascii="仿宋" w:eastAsia="仿宋" w:hAnsi="仿宋" w:cs="仿宋" w:hint="eastAsia"/>
          <w:sz w:val="28"/>
          <w:szCs w:val="28"/>
          <w:shd w:val="clear" w:color="auto" w:fill="FFFFFF"/>
        </w:rPr>
        <w:t>2000</w:t>
      </w:r>
      <w:r>
        <w:rPr>
          <w:rFonts w:ascii="仿宋" w:eastAsia="仿宋" w:hAnsi="仿宋" w:cs="仿宋" w:hint="eastAsia"/>
          <w:sz w:val="28"/>
          <w:szCs w:val="28"/>
          <w:shd w:val="clear" w:color="auto" w:fill="FFFFFF"/>
        </w:rPr>
        <w:t>年于中国科学院植物研究所获得理学硕士学位（植物学专业）。</w:t>
      </w:r>
      <w:r>
        <w:rPr>
          <w:rFonts w:ascii="仿宋" w:eastAsia="仿宋" w:hAnsi="仿宋" w:cs="仿宋" w:hint="eastAsia"/>
          <w:sz w:val="28"/>
          <w:szCs w:val="28"/>
          <w:shd w:val="clear" w:color="auto" w:fill="FFFFFF"/>
        </w:rPr>
        <w:t>2005</w:t>
      </w:r>
      <w:r>
        <w:rPr>
          <w:rFonts w:ascii="仿宋" w:eastAsia="仿宋" w:hAnsi="仿宋" w:cs="仿宋" w:hint="eastAsia"/>
          <w:sz w:val="28"/>
          <w:szCs w:val="28"/>
          <w:shd w:val="clear" w:color="auto" w:fill="FFFFFF"/>
        </w:rPr>
        <w:t>年于美国爱荷华州立大学（</w:t>
      </w:r>
      <w:r>
        <w:rPr>
          <w:rFonts w:ascii="仿宋" w:eastAsia="仿宋" w:hAnsi="仿宋" w:cs="仿宋" w:hint="eastAsia"/>
          <w:sz w:val="28"/>
          <w:szCs w:val="28"/>
          <w:shd w:val="clear" w:color="auto" w:fill="FFFFFF"/>
        </w:rPr>
        <w:t xml:space="preserve">Iowa State </w:t>
      </w:r>
      <w:r>
        <w:rPr>
          <w:rFonts w:ascii="仿宋" w:eastAsia="仿宋" w:hAnsi="仿宋" w:cs="仿宋" w:hint="eastAsia"/>
          <w:sz w:val="28"/>
          <w:szCs w:val="28"/>
          <w:shd w:val="clear" w:color="auto" w:fill="FFFFFF"/>
        </w:rPr>
        <w:t>University</w:t>
      </w:r>
      <w:r>
        <w:rPr>
          <w:rFonts w:ascii="仿宋" w:eastAsia="仿宋" w:hAnsi="仿宋" w:cs="仿宋" w:hint="eastAsia"/>
          <w:sz w:val="28"/>
          <w:szCs w:val="28"/>
          <w:shd w:val="clear" w:color="auto" w:fill="FFFFFF"/>
        </w:rPr>
        <w:t>）获得植物生理学博士学位。</w:t>
      </w:r>
      <w:r>
        <w:rPr>
          <w:rFonts w:ascii="仿宋" w:eastAsia="仿宋" w:hAnsi="仿宋" w:cs="仿宋" w:hint="eastAsia"/>
          <w:sz w:val="28"/>
          <w:szCs w:val="28"/>
          <w:shd w:val="clear" w:color="auto" w:fill="FFFFFF"/>
        </w:rPr>
        <w:t>2005</w:t>
      </w:r>
      <w:r>
        <w:rPr>
          <w:rFonts w:ascii="仿宋" w:eastAsia="仿宋" w:hAnsi="仿宋" w:cs="仿宋" w:hint="eastAsia"/>
          <w:sz w:val="28"/>
          <w:szCs w:val="28"/>
          <w:shd w:val="clear" w:color="auto" w:fill="FFFFFF"/>
        </w:rPr>
        <w:t>年至</w:t>
      </w:r>
      <w:r>
        <w:rPr>
          <w:rFonts w:ascii="仿宋" w:eastAsia="仿宋" w:hAnsi="仿宋" w:cs="仿宋" w:hint="eastAsia"/>
          <w:sz w:val="28"/>
          <w:szCs w:val="28"/>
          <w:shd w:val="clear" w:color="auto" w:fill="FFFFFF"/>
        </w:rPr>
        <w:t>2009</w:t>
      </w:r>
      <w:r>
        <w:rPr>
          <w:rFonts w:ascii="仿宋" w:eastAsia="仿宋" w:hAnsi="仿宋" w:cs="仿宋" w:hint="eastAsia"/>
          <w:sz w:val="28"/>
          <w:szCs w:val="28"/>
          <w:shd w:val="clear" w:color="auto" w:fill="FFFFFF"/>
        </w:rPr>
        <w:t>年于爱荷华州立大学从事博士后研究。</w:t>
      </w:r>
      <w:r>
        <w:rPr>
          <w:rFonts w:ascii="仿宋" w:eastAsia="仿宋" w:hAnsi="仿宋" w:cs="仿宋" w:hint="eastAsia"/>
          <w:sz w:val="28"/>
          <w:szCs w:val="28"/>
          <w:shd w:val="clear" w:color="auto" w:fill="FFFFFF"/>
        </w:rPr>
        <w:t>2009</w:t>
      </w:r>
      <w:r>
        <w:rPr>
          <w:rFonts w:ascii="仿宋" w:eastAsia="仿宋" w:hAnsi="仿宋" w:cs="仿宋" w:hint="eastAsia"/>
          <w:sz w:val="28"/>
          <w:szCs w:val="28"/>
          <w:shd w:val="clear" w:color="auto" w:fill="FFFFFF"/>
        </w:rPr>
        <w:t>年回国参加西北农林科技大学生命科学学院工作。现任生命科学学院副院长。</w:t>
      </w:r>
      <w:r>
        <w:rPr>
          <w:rFonts w:ascii="仿宋" w:eastAsia="仿宋" w:hAnsi="仿宋" w:cs="仿宋" w:hint="eastAsia"/>
          <w:sz w:val="28"/>
          <w:szCs w:val="28"/>
          <w:shd w:val="clear" w:color="auto" w:fill="FFFFFF"/>
        </w:rPr>
        <w:t>2009</w:t>
      </w:r>
      <w:r>
        <w:rPr>
          <w:rFonts w:ascii="仿宋" w:eastAsia="仿宋" w:hAnsi="仿宋" w:cs="仿宋" w:hint="eastAsia"/>
          <w:sz w:val="28"/>
          <w:szCs w:val="28"/>
          <w:shd w:val="clear" w:color="auto" w:fill="FFFFFF"/>
        </w:rPr>
        <w:t>年入选教育部“新世纪优秀人才支持计划”。</w:t>
      </w:r>
      <w:r>
        <w:rPr>
          <w:rFonts w:ascii="仿宋" w:eastAsia="仿宋" w:hAnsi="仿宋" w:cs="仿宋" w:hint="eastAsia"/>
          <w:sz w:val="28"/>
          <w:szCs w:val="28"/>
          <w:shd w:val="clear" w:color="auto" w:fill="FFFFFF"/>
        </w:rPr>
        <w:t>2011</w:t>
      </w:r>
      <w:r>
        <w:rPr>
          <w:rFonts w:ascii="仿宋" w:eastAsia="仿宋" w:hAnsi="仿宋" w:cs="仿宋" w:hint="eastAsia"/>
          <w:sz w:val="28"/>
          <w:szCs w:val="28"/>
          <w:shd w:val="clear" w:color="auto" w:fill="FFFFFF"/>
        </w:rPr>
        <w:t>年荣获第十届“陕西省青年五四奖章”。</w:t>
      </w:r>
    </w:p>
    <w:p w:rsidR="00F91C1F" w:rsidRDefault="009F2417">
      <w:pPr>
        <w:pStyle w:val="a3"/>
        <w:widowControl/>
        <w:shd w:val="clear" w:color="auto" w:fill="FFFFFF"/>
        <w:spacing w:before="0" w:beforeAutospacing="0" w:after="0" w:afterAutospacing="0" w:line="450" w:lineRule="atLeast"/>
        <w:rPr>
          <w:rFonts w:ascii="仿宋" w:eastAsia="仿宋" w:hAnsi="仿宋" w:cs="仿宋"/>
          <w:sz w:val="28"/>
          <w:szCs w:val="28"/>
        </w:rPr>
      </w:pPr>
      <w:r>
        <w:rPr>
          <w:rFonts w:ascii="仿宋" w:eastAsia="仿宋" w:hAnsi="仿宋" w:cs="仿宋" w:hint="eastAsia"/>
          <w:sz w:val="28"/>
          <w:szCs w:val="28"/>
          <w:shd w:val="clear" w:color="auto" w:fill="FFFFFF"/>
        </w:rPr>
        <w:t xml:space="preserve">　　本实验室主要</w:t>
      </w:r>
      <w:proofErr w:type="gramStart"/>
      <w:r>
        <w:rPr>
          <w:rFonts w:ascii="仿宋" w:eastAsia="仿宋" w:hAnsi="仿宋" w:cs="仿宋" w:hint="eastAsia"/>
          <w:sz w:val="28"/>
          <w:szCs w:val="28"/>
          <w:shd w:val="clear" w:color="auto" w:fill="FFFFFF"/>
        </w:rPr>
        <w:t>以模式</w:t>
      </w:r>
      <w:proofErr w:type="gramEnd"/>
      <w:r>
        <w:rPr>
          <w:rFonts w:ascii="仿宋" w:eastAsia="仿宋" w:hAnsi="仿宋" w:cs="仿宋" w:hint="eastAsia"/>
          <w:sz w:val="28"/>
          <w:szCs w:val="28"/>
          <w:shd w:val="clear" w:color="auto" w:fill="FFFFFF"/>
        </w:rPr>
        <w:t>植物拟南</w:t>
      </w:r>
      <w:proofErr w:type="gramStart"/>
      <w:r>
        <w:rPr>
          <w:rFonts w:ascii="仿宋" w:eastAsia="仿宋" w:hAnsi="仿宋" w:cs="仿宋" w:hint="eastAsia"/>
          <w:sz w:val="28"/>
          <w:szCs w:val="28"/>
          <w:shd w:val="clear" w:color="auto" w:fill="FFFFFF"/>
        </w:rPr>
        <w:t>芥</w:t>
      </w:r>
      <w:proofErr w:type="gramEnd"/>
      <w:r>
        <w:rPr>
          <w:rFonts w:ascii="仿宋" w:eastAsia="仿宋" w:hAnsi="仿宋" w:cs="仿宋" w:hint="eastAsia"/>
          <w:sz w:val="28"/>
          <w:szCs w:val="28"/>
          <w:shd w:val="clear" w:color="auto" w:fill="FFFFFF"/>
        </w:rPr>
        <w:t>为材料，通过分子生物学，分子遗传学，生物化学，植物生理学，基因组学等手段，来探索植物生长和发育调控相关基因的功能。我们研究的两个侧重点是植物叶绿体发育，以及重要农作物性状相关基因的分离鉴定和功能研究。</w:t>
      </w:r>
    </w:p>
    <w:p w:rsidR="00F91C1F" w:rsidRDefault="009F2417">
      <w:pPr>
        <w:pStyle w:val="a3"/>
        <w:widowControl/>
        <w:shd w:val="clear" w:color="auto" w:fill="FFFFFF"/>
        <w:spacing w:before="0" w:beforeAutospacing="0" w:after="0" w:afterAutospacing="0" w:line="450" w:lineRule="atLeas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3</w:t>
      </w:r>
      <w:r>
        <w:rPr>
          <w:rFonts w:ascii="仿宋" w:eastAsia="仿宋" w:hAnsi="仿宋" w:cs="仿宋" w:hint="eastAsia"/>
          <w:b/>
          <w:bCs/>
          <w:sz w:val="28"/>
          <w:szCs w:val="28"/>
          <w:shd w:val="clear" w:color="auto" w:fill="FFFFFF"/>
        </w:rPr>
        <w:t>、陈鹏</w:t>
      </w:r>
      <w:r>
        <w:rPr>
          <w:rFonts w:ascii="仿宋" w:eastAsia="仿宋" w:hAnsi="仿宋" w:cs="仿宋" w:hint="eastAsia"/>
          <w:b/>
          <w:bCs/>
          <w:sz w:val="28"/>
          <w:szCs w:val="28"/>
          <w:shd w:val="clear" w:color="auto" w:fill="FFFFFF"/>
        </w:rPr>
        <w:t>教授实验室</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rsidP="009F2417">
      <w:pPr>
        <w:pStyle w:val="a3"/>
        <w:widowControl/>
        <w:shd w:val="clear" w:color="auto" w:fill="FFFFFF"/>
        <w:spacing w:before="0" w:beforeAutospacing="0" w:after="0" w:afterAutospacing="0" w:line="450" w:lineRule="atLeast"/>
        <w:ind w:firstLineChars="50" w:firstLine="140"/>
        <w:rPr>
          <w:rFonts w:ascii="仿宋" w:eastAsia="仿宋" w:hAnsi="仿宋" w:cs="仿宋"/>
          <w:sz w:val="28"/>
          <w:szCs w:val="28"/>
        </w:rPr>
      </w:pPr>
      <w:r>
        <w:rPr>
          <w:rFonts w:ascii="仿宋" w:eastAsia="仿宋" w:hAnsi="仿宋" w:cs="仿宋" w:hint="eastAsia"/>
          <w:sz w:val="28"/>
          <w:szCs w:val="28"/>
          <w:shd w:val="clear" w:color="auto" w:fill="FFFFFF"/>
        </w:rPr>
        <w:t xml:space="preserve">　陈鹏，男，教授，博士生导师，</w:t>
      </w:r>
      <w:r>
        <w:rPr>
          <w:rFonts w:ascii="仿宋" w:eastAsia="仿宋" w:hAnsi="仿宋" w:cs="仿宋" w:hint="eastAsia"/>
          <w:sz w:val="28"/>
          <w:szCs w:val="28"/>
          <w:shd w:val="clear" w:color="auto" w:fill="FFFFFF"/>
        </w:rPr>
        <w:t>1972</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4</w:t>
      </w:r>
      <w:r>
        <w:rPr>
          <w:rFonts w:ascii="仿宋" w:eastAsia="仿宋" w:hAnsi="仿宋" w:cs="仿宋" w:hint="eastAsia"/>
          <w:sz w:val="28"/>
          <w:szCs w:val="28"/>
          <w:shd w:val="clear" w:color="auto" w:fill="FFFFFF"/>
        </w:rPr>
        <w:t>月出生，陕西富平人。现任生化与分子生物学系</w:t>
      </w:r>
      <w:proofErr w:type="gramStart"/>
      <w:r>
        <w:rPr>
          <w:rFonts w:ascii="仿宋" w:eastAsia="仿宋" w:hAnsi="仿宋" w:cs="仿宋" w:hint="eastAsia"/>
          <w:sz w:val="28"/>
          <w:szCs w:val="28"/>
          <w:shd w:val="clear" w:color="auto" w:fill="FFFFFF"/>
        </w:rPr>
        <w:t>系</w:t>
      </w:r>
      <w:proofErr w:type="gramEnd"/>
      <w:r>
        <w:rPr>
          <w:rFonts w:ascii="仿宋" w:eastAsia="仿宋" w:hAnsi="仿宋" w:cs="仿宋" w:hint="eastAsia"/>
          <w:sz w:val="28"/>
          <w:szCs w:val="28"/>
          <w:shd w:val="clear" w:color="auto" w:fill="FFFFFF"/>
        </w:rPr>
        <w:t>主任。</w:t>
      </w:r>
      <w:r>
        <w:rPr>
          <w:rFonts w:ascii="仿宋" w:eastAsia="仿宋" w:hAnsi="仿宋" w:cs="仿宋" w:hint="eastAsia"/>
          <w:sz w:val="28"/>
          <w:szCs w:val="28"/>
          <w:shd w:val="clear" w:color="auto" w:fill="FFFFFF"/>
        </w:rPr>
        <w:t>2005</w:t>
      </w:r>
      <w:r>
        <w:rPr>
          <w:rFonts w:ascii="仿宋" w:eastAsia="仿宋" w:hAnsi="仿宋" w:cs="仿宋" w:hint="eastAsia"/>
          <w:sz w:val="28"/>
          <w:szCs w:val="28"/>
          <w:shd w:val="clear" w:color="auto" w:fill="FFFFFF"/>
        </w:rPr>
        <w:t>年入选西北农林科技大学青年学术骨干支持计划，</w:t>
      </w:r>
      <w:r>
        <w:rPr>
          <w:rFonts w:ascii="仿宋" w:eastAsia="仿宋" w:hAnsi="仿宋" w:cs="仿宋" w:hint="eastAsia"/>
          <w:sz w:val="28"/>
          <w:szCs w:val="28"/>
          <w:shd w:val="clear" w:color="auto" w:fill="FFFFFF"/>
        </w:rPr>
        <w:t>2006</w:t>
      </w:r>
      <w:r>
        <w:rPr>
          <w:rFonts w:ascii="仿宋" w:eastAsia="仿宋" w:hAnsi="仿宋" w:cs="仿宋" w:hint="eastAsia"/>
          <w:sz w:val="28"/>
          <w:szCs w:val="28"/>
          <w:shd w:val="clear" w:color="auto" w:fill="FFFFFF"/>
        </w:rPr>
        <w:t>年入选国家留学基金委青年骨干教师出国研修项目。</w:t>
      </w:r>
      <w:r>
        <w:rPr>
          <w:rFonts w:ascii="仿宋" w:eastAsia="仿宋" w:hAnsi="仿宋" w:cs="仿宋" w:hint="eastAsia"/>
          <w:sz w:val="28"/>
          <w:szCs w:val="28"/>
          <w:shd w:val="clear" w:color="auto" w:fill="FFFFFF"/>
        </w:rPr>
        <w:t>2007</w:t>
      </w:r>
      <w:r>
        <w:rPr>
          <w:rFonts w:ascii="仿宋" w:eastAsia="仿宋" w:hAnsi="仿宋" w:cs="仿宋" w:hint="eastAsia"/>
          <w:sz w:val="28"/>
          <w:szCs w:val="28"/>
          <w:shd w:val="clear" w:color="auto" w:fill="FFFFFF"/>
        </w:rPr>
        <w:t>年在澳大利亚植物功能基因组中心以访问学者研修</w:t>
      </w: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2006</w:t>
      </w:r>
      <w:r>
        <w:rPr>
          <w:rFonts w:ascii="仿宋" w:eastAsia="仿宋" w:hAnsi="仿宋" w:cs="仿宋" w:hint="eastAsia"/>
          <w:sz w:val="28"/>
          <w:szCs w:val="28"/>
          <w:shd w:val="clear" w:color="auto" w:fill="FFFFFF"/>
        </w:rPr>
        <w:t>年被评为陕西省青年突击手和陕西省高校系统优秀党员。曾获西北农林科技大学教学成果一等奖一项（第一完成人）、二</w:t>
      </w:r>
      <w:r>
        <w:rPr>
          <w:rFonts w:ascii="仿宋" w:eastAsia="仿宋" w:hAnsi="仿宋" w:cs="仿宋" w:hint="eastAsia"/>
          <w:sz w:val="28"/>
          <w:szCs w:val="28"/>
          <w:shd w:val="clear" w:color="auto" w:fill="FFFFFF"/>
        </w:rPr>
        <w:lastRenderedPageBreak/>
        <w:t>等奖</w:t>
      </w: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项。主持国家自然科学基金、基本科研业务费专项资金、青年学术骨干支持计划等项目</w:t>
      </w: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rPr>
        <w:t>项。</w:t>
      </w:r>
    </w:p>
    <w:p w:rsidR="00F91C1F" w:rsidRDefault="009F2417" w:rsidP="009F2417">
      <w:pPr>
        <w:pStyle w:val="a3"/>
        <w:widowControl/>
        <w:shd w:val="clear" w:color="auto" w:fill="FFFFFF"/>
        <w:spacing w:before="0" w:beforeAutospacing="0" w:after="0" w:afterAutospacing="0" w:line="450" w:lineRule="atLeast"/>
        <w:ind w:firstLineChars="50" w:firstLine="140"/>
        <w:rPr>
          <w:rFonts w:ascii="仿宋" w:eastAsia="仿宋" w:hAnsi="仿宋" w:cs="仿宋"/>
          <w:sz w:val="28"/>
          <w:szCs w:val="28"/>
        </w:rPr>
      </w:pPr>
      <w:r>
        <w:rPr>
          <w:rFonts w:ascii="仿宋" w:eastAsia="仿宋" w:hAnsi="仿宋" w:cs="仿宋" w:hint="eastAsia"/>
          <w:sz w:val="28"/>
          <w:szCs w:val="28"/>
          <w:shd w:val="clear" w:color="auto" w:fill="FFFFFF"/>
        </w:rPr>
        <w:t xml:space="preserve">　主要研究方向为蛋白质与酶。</w:t>
      </w:r>
      <w:r>
        <w:rPr>
          <w:rFonts w:ascii="仿宋" w:eastAsia="仿宋" w:hAnsi="仿宋" w:cs="仿宋" w:hint="eastAsia"/>
          <w:sz w:val="28"/>
          <w:szCs w:val="28"/>
          <w:shd w:val="clear" w:color="auto" w:fill="FFFFFF"/>
        </w:rPr>
        <w:t>研究内容为苦荞次生代谢酶基因克隆及其功能性蛋白研究；酶制剂的应用基础研究。</w:t>
      </w:r>
    </w:p>
    <w:p w:rsidR="00F91C1F" w:rsidRDefault="009F2417">
      <w:pPr>
        <w:pStyle w:val="a3"/>
        <w:widowControl/>
        <w:shd w:val="clear" w:color="auto" w:fill="FFFFFF"/>
        <w:spacing w:before="0" w:beforeAutospacing="0" w:after="0" w:afterAutospacing="0" w:line="450" w:lineRule="atLeas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4</w:t>
      </w:r>
      <w:r>
        <w:rPr>
          <w:rFonts w:ascii="仿宋" w:eastAsia="仿宋" w:hAnsi="仿宋" w:cs="仿宋" w:hint="eastAsia"/>
          <w:b/>
          <w:bCs/>
          <w:sz w:val="28"/>
          <w:szCs w:val="28"/>
          <w:shd w:val="clear" w:color="auto" w:fill="FFFFFF"/>
        </w:rPr>
        <w:t>、马闯教授实验室</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rsidP="009F2417">
      <w:pPr>
        <w:pStyle w:val="a3"/>
        <w:widowControl/>
        <w:shd w:val="clear" w:color="auto" w:fill="FFFFFF"/>
        <w:spacing w:before="0" w:beforeAutospacing="0" w:after="0" w:afterAutospacing="0" w:line="450" w:lineRule="atLeast"/>
        <w:ind w:firstLineChars="50" w:firstLine="140"/>
        <w:rPr>
          <w:rFonts w:ascii="仿宋" w:eastAsia="仿宋" w:hAnsi="仿宋" w:cs="仿宋"/>
          <w:sz w:val="28"/>
          <w:szCs w:val="28"/>
        </w:rPr>
      </w:pPr>
      <w:r>
        <w:rPr>
          <w:rFonts w:ascii="仿宋" w:eastAsia="仿宋" w:hAnsi="仿宋" w:cs="仿宋" w:hint="eastAsia"/>
          <w:sz w:val="28"/>
          <w:szCs w:val="28"/>
          <w:shd w:val="clear" w:color="auto" w:fill="FFFFFF"/>
        </w:rPr>
        <w:t xml:space="preserve">　马闯，男，</w:t>
      </w:r>
      <w:r>
        <w:rPr>
          <w:rFonts w:ascii="仿宋" w:eastAsia="仿宋" w:hAnsi="仿宋" w:cs="仿宋" w:hint="eastAsia"/>
          <w:sz w:val="28"/>
          <w:szCs w:val="28"/>
          <w:shd w:val="clear" w:color="auto" w:fill="FFFFFF"/>
        </w:rPr>
        <w:t>1982</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rPr>
        <w:t>月生，湖北随州人，西北农林科技大学教授、博士生导师。</w:t>
      </w:r>
      <w:r>
        <w:rPr>
          <w:rFonts w:ascii="仿宋" w:eastAsia="仿宋" w:hAnsi="仿宋" w:cs="仿宋" w:hint="eastAsia"/>
          <w:sz w:val="28"/>
          <w:szCs w:val="28"/>
          <w:shd w:val="clear" w:color="auto" w:fill="FFFFFF"/>
        </w:rPr>
        <w:t>2004</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rPr>
        <w:t>月本科毕业于华中科技大学物理系应用物理专业，随后保送至华中科技大学生命科学与技术学院系统生物学系，研习基于基因组学数据的生物信息学大规模数据挖掘技术。</w:t>
      </w:r>
      <w:r>
        <w:rPr>
          <w:rFonts w:ascii="仿宋" w:eastAsia="仿宋" w:hAnsi="仿宋" w:cs="仿宋" w:hint="eastAsia"/>
          <w:sz w:val="28"/>
          <w:szCs w:val="28"/>
          <w:shd w:val="clear" w:color="auto" w:fill="FFFFFF"/>
        </w:rPr>
        <w:t>2010</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月获华中科技大学生物信息技术专业博士学位，同年</w:t>
      </w: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rPr>
        <w:t>月赴美国南加州大学洛杉矶儿童医院（</w:t>
      </w:r>
      <w:proofErr w:type="spellStart"/>
      <w:r>
        <w:rPr>
          <w:rFonts w:ascii="仿宋" w:eastAsia="仿宋" w:hAnsi="仿宋" w:cs="仿宋" w:hint="eastAsia"/>
          <w:sz w:val="28"/>
          <w:szCs w:val="28"/>
          <w:shd w:val="clear" w:color="auto" w:fill="FFFFFF"/>
        </w:rPr>
        <w:t>Childrens</w:t>
      </w:r>
      <w:proofErr w:type="spellEnd"/>
      <w:r>
        <w:rPr>
          <w:rFonts w:ascii="仿宋" w:eastAsia="仿宋" w:hAnsi="仿宋" w:cs="仿宋" w:hint="eastAsia"/>
          <w:sz w:val="28"/>
          <w:szCs w:val="28"/>
          <w:shd w:val="clear" w:color="auto" w:fill="FFFFFF"/>
        </w:rPr>
        <w:t xml:space="preserve"> Hospital Los Angeles, Univ</w:t>
      </w:r>
      <w:r>
        <w:rPr>
          <w:rFonts w:ascii="仿宋" w:eastAsia="仿宋" w:hAnsi="仿宋" w:cs="仿宋" w:hint="eastAsia"/>
          <w:sz w:val="28"/>
          <w:szCs w:val="28"/>
          <w:shd w:val="clear" w:color="auto" w:fill="FFFFFF"/>
        </w:rPr>
        <w:t>ersity of Southern California</w:t>
      </w:r>
      <w:r>
        <w:rPr>
          <w:rFonts w:ascii="仿宋" w:eastAsia="仿宋" w:hAnsi="仿宋" w:cs="仿宋" w:hint="eastAsia"/>
          <w:sz w:val="28"/>
          <w:szCs w:val="28"/>
          <w:shd w:val="clear" w:color="auto" w:fill="FFFFFF"/>
        </w:rPr>
        <w:t>）开展了为期一年的博士后研究，研究方向为高通量</w:t>
      </w:r>
      <w:proofErr w:type="gramStart"/>
      <w:r>
        <w:rPr>
          <w:rFonts w:ascii="仿宋" w:eastAsia="仿宋" w:hAnsi="仿宋" w:cs="仿宋" w:hint="eastAsia"/>
          <w:sz w:val="28"/>
          <w:szCs w:val="28"/>
          <w:shd w:val="clear" w:color="auto" w:fill="FFFFFF"/>
        </w:rPr>
        <w:t>转录组</w:t>
      </w:r>
      <w:proofErr w:type="gramEnd"/>
      <w:r>
        <w:rPr>
          <w:rFonts w:ascii="仿宋" w:eastAsia="仿宋" w:hAnsi="仿宋" w:cs="仿宋" w:hint="eastAsia"/>
          <w:sz w:val="28"/>
          <w:szCs w:val="28"/>
          <w:shd w:val="clear" w:color="auto" w:fill="FFFFFF"/>
        </w:rPr>
        <w:t>学数据的生物信息学分析算法研究及应用。</w:t>
      </w:r>
      <w:r>
        <w:rPr>
          <w:rFonts w:ascii="仿宋" w:eastAsia="仿宋" w:hAnsi="仿宋" w:cs="仿宋" w:hint="eastAsia"/>
          <w:sz w:val="28"/>
          <w:szCs w:val="28"/>
          <w:shd w:val="clear" w:color="auto" w:fill="FFFFFF"/>
        </w:rPr>
        <w:t>2011</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7</w:t>
      </w:r>
      <w:r>
        <w:rPr>
          <w:rFonts w:ascii="仿宋" w:eastAsia="仿宋" w:hAnsi="仿宋" w:cs="仿宋" w:hint="eastAsia"/>
          <w:sz w:val="28"/>
          <w:szCs w:val="28"/>
          <w:shd w:val="clear" w:color="auto" w:fill="FFFFFF"/>
        </w:rPr>
        <w:t>月转入美国亚利桑那大学植物科学系（</w:t>
      </w:r>
      <w:r>
        <w:rPr>
          <w:rFonts w:ascii="仿宋" w:eastAsia="仿宋" w:hAnsi="仿宋" w:cs="仿宋" w:hint="eastAsia"/>
          <w:sz w:val="28"/>
          <w:szCs w:val="28"/>
          <w:shd w:val="clear" w:color="auto" w:fill="FFFFFF"/>
        </w:rPr>
        <w:t>School of Plant Sciences, University of Arizona</w:t>
      </w:r>
      <w:r>
        <w:rPr>
          <w:rFonts w:ascii="仿宋" w:eastAsia="仿宋" w:hAnsi="仿宋" w:cs="仿宋" w:hint="eastAsia"/>
          <w:sz w:val="28"/>
          <w:szCs w:val="28"/>
          <w:shd w:val="clear" w:color="auto" w:fill="FFFFFF"/>
        </w:rPr>
        <w:t>）继续从事博士后研究，研究方向拓展至植物基因组学、</w:t>
      </w:r>
      <w:proofErr w:type="gramStart"/>
      <w:r>
        <w:rPr>
          <w:rFonts w:ascii="仿宋" w:eastAsia="仿宋" w:hAnsi="仿宋" w:cs="仿宋" w:hint="eastAsia"/>
          <w:sz w:val="28"/>
          <w:szCs w:val="28"/>
          <w:shd w:val="clear" w:color="auto" w:fill="FFFFFF"/>
        </w:rPr>
        <w:t>转录组</w:t>
      </w:r>
      <w:proofErr w:type="gramEnd"/>
      <w:r>
        <w:rPr>
          <w:rFonts w:ascii="仿宋" w:eastAsia="仿宋" w:hAnsi="仿宋" w:cs="仿宋" w:hint="eastAsia"/>
          <w:sz w:val="28"/>
          <w:szCs w:val="28"/>
          <w:shd w:val="clear" w:color="auto" w:fill="FFFFFF"/>
        </w:rPr>
        <w:t>学和系统生物学，以及植物领域的大数据分析。</w:t>
      </w:r>
      <w:r>
        <w:rPr>
          <w:rFonts w:ascii="仿宋" w:eastAsia="仿宋" w:hAnsi="仿宋" w:cs="仿宋" w:hint="eastAsia"/>
          <w:sz w:val="28"/>
          <w:szCs w:val="28"/>
          <w:shd w:val="clear" w:color="auto" w:fill="FFFFFF"/>
        </w:rPr>
        <w:t>2014</w:t>
      </w:r>
      <w:r>
        <w:rPr>
          <w:rFonts w:ascii="仿宋" w:eastAsia="仿宋" w:hAnsi="仿宋" w:cs="仿宋" w:hint="eastAsia"/>
          <w:sz w:val="28"/>
          <w:szCs w:val="28"/>
          <w:shd w:val="clear" w:color="auto" w:fill="FFFFFF"/>
        </w:rPr>
        <w:t>年被聘回国，在西北农林科技大学生命科学学院工作至今。</w:t>
      </w:r>
    </w:p>
    <w:p w:rsidR="00F91C1F" w:rsidRDefault="009F2417">
      <w:pPr>
        <w:pStyle w:val="a3"/>
        <w:widowControl/>
        <w:shd w:val="clear" w:color="auto" w:fill="FFFFFF"/>
        <w:spacing w:before="0" w:beforeAutospacing="0" w:after="0" w:afterAutospacing="0" w:line="450" w:lineRule="atLeas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　　</w:t>
      </w:r>
      <w:r>
        <w:rPr>
          <w:rStyle w:val="a4"/>
          <w:rFonts w:ascii="仿宋" w:eastAsia="仿宋" w:hAnsi="仿宋" w:cs="仿宋" w:hint="eastAsia"/>
          <w:b w:val="0"/>
          <w:sz w:val="28"/>
          <w:szCs w:val="28"/>
          <w:shd w:val="clear" w:color="auto" w:fill="FFFFFF"/>
        </w:rPr>
        <w:t>主要研究方向：</w:t>
      </w:r>
    </w:p>
    <w:p w:rsidR="00F91C1F" w:rsidRDefault="009F2417" w:rsidP="009F2417">
      <w:pPr>
        <w:pStyle w:val="a3"/>
        <w:widowControl/>
        <w:shd w:val="clear" w:color="auto" w:fill="FFFFFF"/>
        <w:spacing w:before="0" w:beforeAutospacing="0" w:after="0" w:afterAutospacing="0" w:line="450" w:lineRule="atLeas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高通量测序数据（包括基因组、转录组、外显子组以及小</w:t>
      </w:r>
      <w:r>
        <w:rPr>
          <w:rFonts w:ascii="仿宋" w:eastAsia="仿宋" w:hAnsi="仿宋" w:cs="仿宋" w:hint="eastAsia"/>
          <w:sz w:val="28"/>
          <w:szCs w:val="28"/>
          <w:shd w:val="clear" w:color="auto" w:fill="FFFFFF"/>
        </w:rPr>
        <w:t>RNA</w:t>
      </w:r>
      <w:r>
        <w:rPr>
          <w:rFonts w:ascii="仿宋" w:eastAsia="仿宋" w:hAnsi="仿宋" w:cs="仿宋" w:hint="eastAsia"/>
          <w:sz w:val="28"/>
          <w:szCs w:val="28"/>
          <w:shd w:val="clear" w:color="auto" w:fill="FFFFFF"/>
        </w:rPr>
        <w:t>等）的大规模分析，以及相关生物信息学分析算法的研发</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 xml:space="preserve">2. </w:t>
      </w:r>
      <w:r>
        <w:rPr>
          <w:rFonts w:ascii="仿宋" w:eastAsia="仿宋" w:hAnsi="仿宋" w:cs="仿宋" w:hint="eastAsia"/>
          <w:sz w:val="28"/>
          <w:szCs w:val="28"/>
          <w:shd w:val="clear" w:color="auto" w:fill="FFFFFF"/>
        </w:rPr>
        <w:t>生物学网络的构建及其在植物系统生物学中的应用研究</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lastRenderedPageBreak/>
        <w:t xml:space="preserve">　　</w:t>
      </w:r>
      <w:r>
        <w:rPr>
          <w:rFonts w:ascii="仿宋" w:eastAsia="仿宋" w:hAnsi="仿宋" w:cs="仿宋" w:hint="eastAsia"/>
          <w:sz w:val="28"/>
          <w:szCs w:val="28"/>
          <w:shd w:val="clear" w:color="auto" w:fill="FFFFFF"/>
        </w:rPr>
        <w:t xml:space="preserve">3. </w:t>
      </w:r>
      <w:r>
        <w:rPr>
          <w:rFonts w:ascii="仿宋" w:eastAsia="仿宋" w:hAnsi="仿宋" w:cs="仿宋" w:hint="eastAsia"/>
          <w:sz w:val="28"/>
          <w:szCs w:val="28"/>
          <w:shd w:val="clear" w:color="auto" w:fill="FFFFFF"/>
        </w:rPr>
        <w:t>人工智能、</w:t>
      </w:r>
      <w:proofErr w:type="spellStart"/>
      <w:r>
        <w:rPr>
          <w:rFonts w:ascii="仿宋" w:eastAsia="仿宋" w:hAnsi="仿宋" w:cs="仿宋" w:hint="eastAsia"/>
          <w:sz w:val="28"/>
          <w:szCs w:val="28"/>
          <w:shd w:val="clear" w:color="auto" w:fill="FFFFFF"/>
        </w:rPr>
        <w:t>Gini</w:t>
      </w:r>
      <w:proofErr w:type="spellEnd"/>
      <w:r>
        <w:rPr>
          <w:rFonts w:ascii="仿宋" w:eastAsia="仿宋" w:hAnsi="仿宋" w:cs="仿宋" w:hint="eastAsia"/>
          <w:sz w:val="28"/>
          <w:szCs w:val="28"/>
          <w:shd w:val="clear" w:color="auto" w:fill="FFFFFF"/>
        </w:rPr>
        <w:t>方法体系等先进技术和理论在植物学领域中的应用研究</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 xml:space="preserve">4. </w:t>
      </w:r>
      <w:r>
        <w:rPr>
          <w:rFonts w:ascii="仿宋" w:eastAsia="仿宋" w:hAnsi="仿宋" w:cs="仿宋" w:hint="eastAsia"/>
          <w:sz w:val="28"/>
          <w:szCs w:val="28"/>
          <w:shd w:val="clear" w:color="auto" w:fill="FFFFFF"/>
        </w:rPr>
        <w:t>农作物逆境胁迫分子机理的生物信息学研究</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 xml:space="preserve">5. </w:t>
      </w:r>
      <w:r>
        <w:rPr>
          <w:rFonts w:ascii="仿宋" w:eastAsia="仿宋" w:hAnsi="仿宋" w:cs="仿宋" w:hint="eastAsia"/>
          <w:sz w:val="28"/>
          <w:szCs w:val="28"/>
          <w:shd w:val="clear" w:color="auto" w:fill="FFFFFF"/>
        </w:rPr>
        <w:t>植物领域大数据分析的理论、方法和技术研究</w:t>
      </w:r>
      <w:r>
        <w:rPr>
          <w:rFonts w:ascii="仿宋" w:eastAsia="仿宋" w:hAnsi="仿宋" w:cs="仿宋" w:hint="eastAsia"/>
          <w:sz w:val="28"/>
          <w:szCs w:val="28"/>
          <w:shd w:val="clear" w:color="auto" w:fill="FFFFFF"/>
        </w:rPr>
        <w:t>.</w:t>
      </w:r>
    </w:p>
    <w:p w:rsidR="00F91C1F" w:rsidRDefault="009F2417">
      <w:pPr>
        <w:pStyle w:val="a3"/>
        <w:widowControl/>
        <w:shd w:val="clear" w:color="auto" w:fill="FFFFFF"/>
        <w:spacing w:before="0" w:beforeAutospacing="0" w:after="0" w:afterAutospacing="0" w:line="450" w:lineRule="atLeast"/>
        <w:rPr>
          <w:rStyle w:val="a4"/>
          <w:rFonts w:ascii="仿宋" w:eastAsia="仿宋" w:hAnsi="仿宋" w:cs="仿宋"/>
          <w:sz w:val="28"/>
          <w:szCs w:val="28"/>
          <w:shd w:val="clear" w:color="auto" w:fill="FFFFFF"/>
        </w:rPr>
      </w:pPr>
      <w:r>
        <w:rPr>
          <w:rStyle w:val="a4"/>
          <w:rFonts w:ascii="仿宋" w:eastAsia="仿宋" w:hAnsi="仿宋" w:cs="仿宋" w:hint="eastAsia"/>
          <w:sz w:val="28"/>
          <w:szCs w:val="28"/>
          <w:shd w:val="clear" w:color="auto" w:fill="FFFFFF"/>
        </w:rPr>
        <w:t>5</w:t>
      </w:r>
      <w:r>
        <w:rPr>
          <w:rStyle w:val="a4"/>
          <w:rFonts w:ascii="仿宋" w:eastAsia="仿宋" w:hAnsi="仿宋" w:cs="仿宋" w:hint="eastAsia"/>
          <w:sz w:val="28"/>
          <w:szCs w:val="28"/>
          <w:shd w:val="clear" w:color="auto" w:fill="FFFFFF"/>
        </w:rPr>
        <w:t>、杨若林教授实验室（接受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rsidP="009F2417">
      <w:pPr>
        <w:pStyle w:val="a3"/>
        <w:widowControl/>
        <w:shd w:val="clear" w:color="auto" w:fill="FFFFFF"/>
        <w:spacing w:before="0" w:beforeAutospacing="0" w:after="0" w:afterAutospacing="0" w:line="450" w:lineRule="atLeast"/>
        <w:ind w:firstLineChars="200" w:firstLine="562"/>
        <w:rPr>
          <w:rStyle w:val="a4"/>
          <w:rFonts w:ascii="仿宋" w:eastAsia="仿宋" w:hAnsi="仿宋" w:cs="仿宋"/>
          <w:sz w:val="28"/>
          <w:szCs w:val="28"/>
          <w:shd w:val="clear" w:color="auto" w:fill="FFFFFF"/>
        </w:rPr>
      </w:pPr>
      <w:r>
        <w:rPr>
          <w:rStyle w:val="a4"/>
          <w:rFonts w:ascii="仿宋" w:eastAsia="仿宋" w:hAnsi="仿宋" w:cs="仿宋" w:hint="eastAsia"/>
          <w:sz w:val="28"/>
          <w:szCs w:val="28"/>
          <w:shd w:val="clear" w:color="auto" w:fill="FFFFFF"/>
        </w:rPr>
        <w:t>（</w:t>
      </w:r>
      <w:r>
        <w:rPr>
          <w:rStyle w:val="a4"/>
          <w:rFonts w:ascii="仿宋" w:eastAsia="仿宋" w:hAnsi="仿宋" w:cs="仿宋" w:hint="eastAsia"/>
          <w:sz w:val="28"/>
          <w:szCs w:val="28"/>
          <w:shd w:val="clear" w:color="auto" w:fill="FFFFFF"/>
        </w:rPr>
        <w:t>对计算机、生物信息学以及进化学、基因组学感兴趣，数学</w:t>
      </w:r>
      <w:proofErr w:type="gramStart"/>
      <w:r>
        <w:rPr>
          <w:rStyle w:val="a4"/>
          <w:rFonts w:ascii="仿宋" w:eastAsia="仿宋" w:hAnsi="仿宋" w:cs="仿宋" w:hint="eastAsia"/>
          <w:sz w:val="28"/>
          <w:szCs w:val="28"/>
          <w:shd w:val="clear" w:color="auto" w:fill="FFFFFF"/>
        </w:rPr>
        <w:t>学</w:t>
      </w:r>
      <w:proofErr w:type="gramEnd"/>
      <w:r>
        <w:rPr>
          <w:rStyle w:val="a4"/>
          <w:rFonts w:ascii="仿宋" w:eastAsia="仿宋" w:hAnsi="仿宋" w:cs="仿宋" w:hint="eastAsia"/>
          <w:sz w:val="28"/>
          <w:szCs w:val="28"/>
          <w:shd w:val="clear" w:color="auto" w:fill="FFFFFF"/>
        </w:rPr>
        <w:t>的好的同学优先。</w:t>
      </w:r>
      <w:r>
        <w:rPr>
          <w:rStyle w:val="a4"/>
          <w:rFonts w:ascii="仿宋" w:eastAsia="仿宋" w:hAnsi="仿宋" w:cs="仿宋" w:hint="eastAsia"/>
          <w:sz w:val="28"/>
          <w:szCs w:val="28"/>
          <w:shd w:val="clear" w:color="auto" w:fill="FFFFFF"/>
        </w:rPr>
        <w:t>）</w:t>
      </w:r>
    </w:p>
    <w:p w:rsidR="00F91C1F" w:rsidRDefault="009F2417" w:rsidP="009F2417">
      <w:pPr>
        <w:pStyle w:val="a3"/>
        <w:widowControl/>
        <w:shd w:val="clear" w:color="auto" w:fill="FFFFFF"/>
        <w:spacing w:before="0" w:beforeAutospacing="0" w:after="0" w:afterAutospacing="0" w:line="450" w:lineRule="atLeast"/>
        <w:ind w:firstLineChars="50" w:firstLine="140"/>
        <w:rPr>
          <w:rFonts w:ascii="仿宋" w:eastAsia="仿宋" w:hAnsi="仿宋" w:cs="仿宋"/>
          <w:sz w:val="28"/>
          <w:szCs w:val="28"/>
        </w:rPr>
      </w:pPr>
      <w:r>
        <w:rPr>
          <w:rFonts w:ascii="仿宋" w:eastAsia="仿宋" w:hAnsi="仿宋" w:cs="仿宋" w:hint="eastAsia"/>
          <w:sz w:val="28"/>
          <w:szCs w:val="28"/>
          <w:shd w:val="clear" w:color="auto" w:fill="FFFFFF"/>
        </w:rPr>
        <w:t xml:space="preserve">　</w:t>
      </w:r>
      <w:r>
        <w:rPr>
          <w:rStyle w:val="a4"/>
          <w:rFonts w:ascii="仿宋" w:eastAsia="仿宋" w:hAnsi="仿宋" w:cs="仿宋" w:hint="eastAsia"/>
          <w:sz w:val="28"/>
          <w:szCs w:val="28"/>
          <w:shd w:val="clear" w:color="auto" w:fill="FFFFFF"/>
        </w:rPr>
        <w:t>杨若林</w:t>
      </w:r>
      <w:r>
        <w:rPr>
          <w:rFonts w:ascii="仿宋" w:eastAsia="仿宋" w:hAnsi="仿宋" w:cs="仿宋" w:hint="eastAsia"/>
          <w:sz w:val="28"/>
          <w:szCs w:val="28"/>
          <w:shd w:val="clear" w:color="auto" w:fill="FFFFFF"/>
        </w:rPr>
        <w:t>，男，</w:t>
      </w:r>
      <w:r>
        <w:rPr>
          <w:rFonts w:ascii="仿宋" w:eastAsia="仿宋" w:hAnsi="仿宋" w:cs="仿宋" w:hint="eastAsia"/>
          <w:sz w:val="28"/>
          <w:szCs w:val="28"/>
          <w:shd w:val="clear" w:color="auto" w:fill="FFFFFF"/>
        </w:rPr>
        <w:t>1978</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月出生，湖南长</w:t>
      </w:r>
      <w:r>
        <w:rPr>
          <w:rFonts w:ascii="仿宋" w:eastAsia="仿宋" w:hAnsi="仿宋" w:cs="仿宋" w:hint="eastAsia"/>
          <w:sz w:val="28"/>
          <w:szCs w:val="28"/>
          <w:shd w:val="clear" w:color="auto" w:fill="FFFFFF"/>
        </w:rPr>
        <w:t>沙县人，教授，博士生导师。</w:t>
      </w:r>
      <w:r>
        <w:rPr>
          <w:rFonts w:ascii="仿宋" w:eastAsia="仿宋" w:hAnsi="仿宋" w:cs="仿宋" w:hint="eastAsia"/>
          <w:sz w:val="28"/>
          <w:szCs w:val="28"/>
          <w:shd w:val="clear" w:color="auto" w:fill="FFFFFF"/>
        </w:rPr>
        <w:t>1999</w:t>
      </w:r>
      <w:r>
        <w:rPr>
          <w:rFonts w:ascii="仿宋" w:eastAsia="仿宋" w:hAnsi="仿宋" w:cs="仿宋" w:hint="eastAsia"/>
          <w:sz w:val="28"/>
          <w:szCs w:val="28"/>
          <w:shd w:val="clear" w:color="auto" w:fill="FFFFFF"/>
        </w:rPr>
        <w:t>年本科毕业于兰州大学生物化学专业；</w:t>
      </w:r>
      <w:r>
        <w:rPr>
          <w:rFonts w:ascii="仿宋" w:eastAsia="仿宋" w:hAnsi="仿宋" w:cs="仿宋" w:hint="eastAsia"/>
          <w:sz w:val="28"/>
          <w:szCs w:val="28"/>
          <w:shd w:val="clear" w:color="auto" w:fill="FFFFFF"/>
        </w:rPr>
        <w:t>2002</w:t>
      </w:r>
      <w:r>
        <w:rPr>
          <w:rFonts w:ascii="仿宋" w:eastAsia="仿宋" w:hAnsi="仿宋" w:cs="仿宋" w:hint="eastAsia"/>
          <w:sz w:val="28"/>
          <w:szCs w:val="28"/>
          <w:shd w:val="clear" w:color="auto" w:fill="FFFFFF"/>
        </w:rPr>
        <w:t>年硕士毕业于兰州大学细胞生物学专业。</w:t>
      </w:r>
      <w:r>
        <w:rPr>
          <w:rFonts w:ascii="仿宋" w:eastAsia="仿宋" w:hAnsi="仿宋" w:cs="仿宋" w:hint="eastAsia"/>
          <w:sz w:val="28"/>
          <w:szCs w:val="28"/>
          <w:shd w:val="clear" w:color="auto" w:fill="FFFFFF"/>
        </w:rPr>
        <w:t>2002</w:t>
      </w:r>
      <w:r>
        <w:rPr>
          <w:rFonts w:ascii="仿宋" w:eastAsia="仿宋" w:hAnsi="仿宋" w:cs="仿宋" w:hint="eastAsia"/>
          <w:sz w:val="28"/>
          <w:szCs w:val="28"/>
          <w:shd w:val="clear" w:color="auto" w:fill="FFFFFF"/>
        </w:rPr>
        <w:t>年至</w:t>
      </w:r>
      <w:r>
        <w:rPr>
          <w:rFonts w:ascii="仿宋" w:eastAsia="仿宋" w:hAnsi="仿宋" w:cs="仿宋" w:hint="eastAsia"/>
          <w:sz w:val="28"/>
          <w:szCs w:val="28"/>
          <w:shd w:val="clear" w:color="auto" w:fill="FFFFFF"/>
        </w:rPr>
        <w:t>2005</w:t>
      </w:r>
      <w:r>
        <w:rPr>
          <w:rFonts w:ascii="仿宋" w:eastAsia="仿宋" w:hAnsi="仿宋" w:cs="仿宋" w:hint="eastAsia"/>
          <w:sz w:val="28"/>
          <w:szCs w:val="28"/>
          <w:shd w:val="clear" w:color="auto" w:fill="FFFFFF"/>
        </w:rPr>
        <w:t>年任教于上海大学生命科学院。</w:t>
      </w:r>
      <w:r>
        <w:rPr>
          <w:rFonts w:ascii="仿宋" w:eastAsia="仿宋" w:hAnsi="仿宋" w:cs="仿宋" w:hint="eastAsia"/>
          <w:sz w:val="28"/>
          <w:szCs w:val="28"/>
          <w:shd w:val="clear" w:color="auto" w:fill="FFFFFF"/>
        </w:rPr>
        <w:t>2005</w:t>
      </w:r>
      <w:r>
        <w:rPr>
          <w:rFonts w:ascii="仿宋" w:eastAsia="仿宋" w:hAnsi="仿宋" w:cs="仿宋" w:hint="eastAsia"/>
          <w:sz w:val="28"/>
          <w:szCs w:val="28"/>
          <w:shd w:val="clear" w:color="auto" w:fill="FFFFFF"/>
        </w:rPr>
        <w:t>年到</w:t>
      </w:r>
      <w:r>
        <w:rPr>
          <w:rFonts w:ascii="仿宋" w:eastAsia="仿宋" w:hAnsi="仿宋" w:cs="仿宋" w:hint="eastAsia"/>
          <w:sz w:val="28"/>
          <w:szCs w:val="28"/>
          <w:shd w:val="clear" w:color="auto" w:fill="FFFFFF"/>
        </w:rPr>
        <w:t>2008</w:t>
      </w:r>
      <w:r>
        <w:rPr>
          <w:rFonts w:ascii="仿宋" w:eastAsia="仿宋" w:hAnsi="仿宋" w:cs="仿宋" w:hint="eastAsia"/>
          <w:sz w:val="28"/>
          <w:szCs w:val="28"/>
          <w:shd w:val="clear" w:color="auto" w:fill="FFFFFF"/>
        </w:rPr>
        <w:t>进入中科院昆明动物研究所遗传资源与进化国家重点实验室攻读博士学位，研究方向为比较和进化基因组学。</w:t>
      </w:r>
      <w:r>
        <w:rPr>
          <w:rFonts w:ascii="仿宋" w:eastAsia="仿宋" w:hAnsi="仿宋" w:cs="仿宋" w:hint="eastAsia"/>
          <w:sz w:val="28"/>
          <w:szCs w:val="28"/>
          <w:shd w:val="clear" w:color="auto" w:fill="FFFFFF"/>
        </w:rPr>
        <w:t>2009</w:t>
      </w:r>
      <w:r>
        <w:rPr>
          <w:rFonts w:ascii="仿宋" w:eastAsia="仿宋" w:hAnsi="仿宋" w:cs="仿宋" w:hint="eastAsia"/>
          <w:sz w:val="28"/>
          <w:szCs w:val="28"/>
          <w:shd w:val="clear" w:color="auto" w:fill="FFFFFF"/>
        </w:rPr>
        <w:t>年至</w:t>
      </w:r>
      <w:r>
        <w:rPr>
          <w:rFonts w:ascii="仿宋" w:eastAsia="仿宋" w:hAnsi="仿宋" w:cs="仿宋" w:hint="eastAsia"/>
          <w:sz w:val="28"/>
          <w:szCs w:val="28"/>
          <w:shd w:val="clear" w:color="auto" w:fill="FFFFFF"/>
        </w:rPr>
        <w:t>2011</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8</w:t>
      </w:r>
      <w:r>
        <w:rPr>
          <w:rFonts w:ascii="仿宋" w:eastAsia="仿宋" w:hAnsi="仿宋" w:cs="仿宋" w:hint="eastAsia"/>
          <w:sz w:val="28"/>
          <w:szCs w:val="28"/>
          <w:shd w:val="clear" w:color="auto" w:fill="FFFFFF"/>
        </w:rPr>
        <w:t>月在中科院遗传和发育生物学研究所分子发育生物学国家重点实验室从事进化－发育相关的博士后研究工作。</w:t>
      </w:r>
      <w:r>
        <w:rPr>
          <w:rFonts w:ascii="仿宋" w:eastAsia="仿宋" w:hAnsi="仿宋" w:cs="仿宋" w:hint="eastAsia"/>
          <w:sz w:val="28"/>
          <w:szCs w:val="28"/>
          <w:shd w:val="clear" w:color="auto" w:fill="FFFFFF"/>
        </w:rPr>
        <w:t>2011</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8</w:t>
      </w:r>
      <w:r>
        <w:rPr>
          <w:rFonts w:ascii="仿宋" w:eastAsia="仿宋" w:hAnsi="仿宋" w:cs="仿宋" w:hint="eastAsia"/>
          <w:sz w:val="28"/>
          <w:szCs w:val="28"/>
          <w:shd w:val="clear" w:color="auto" w:fill="FFFFFF"/>
        </w:rPr>
        <w:t>月到</w:t>
      </w:r>
      <w:r>
        <w:rPr>
          <w:rFonts w:ascii="仿宋" w:eastAsia="仿宋" w:hAnsi="仿宋" w:cs="仿宋" w:hint="eastAsia"/>
          <w:sz w:val="28"/>
          <w:szCs w:val="28"/>
          <w:shd w:val="clear" w:color="auto" w:fill="FFFFFF"/>
        </w:rPr>
        <w:t>2014</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rPr>
        <w:t>月，在美国亚利桑那大学植物学系以博士后研究助理身份独立开展植物比较和进化基因组学、基因组</w:t>
      </w:r>
      <w:r>
        <w:rPr>
          <w:rFonts w:ascii="仿宋" w:eastAsia="仿宋" w:hAnsi="仿宋" w:cs="仿宋" w:hint="eastAsia"/>
          <w:sz w:val="28"/>
          <w:szCs w:val="28"/>
          <w:shd w:val="clear" w:color="auto" w:fill="FFFFFF"/>
        </w:rPr>
        <w:t>学和表观遗传学等研究工作。</w:t>
      </w:r>
      <w:r>
        <w:rPr>
          <w:rFonts w:ascii="仿宋" w:eastAsia="仿宋" w:hAnsi="仿宋" w:cs="仿宋" w:hint="eastAsia"/>
          <w:sz w:val="28"/>
          <w:szCs w:val="28"/>
          <w:shd w:val="clear" w:color="auto" w:fill="FFFFFF"/>
        </w:rPr>
        <w:t>2014</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8</w:t>
      </w:r>
      <w:r>
        <w:rPr>
          <w:rFonts w:ascii="仿宋" w:eastAsia="仿宋" w:hAnsi="仿宋" w:cs="仿宋" w:hint="eastAsia"/>
          <w:sz w:val="28"/>
          <w:szCs w:val="28"/>
          <w:shd w:val="clear" w:color="auto" w:fill="FFFFFF"/>
        </w:rPr>
        <w:t>月作为西北农林科技大学高层次引进人才，被聘为教授。</w:t>
      </w:r>
    </w:p>
    <w:p w:rsidR="00F91C1F" w:rsidRDefault="009F2417" w:rsidP="009F2417">
      <w:pPr>
        <w:pStyle w:val="a3"/>
        <w:widowControl/>
        <w:shd w:val="clear" w:color="auto" w:fill="FFFFFF"/>
        <w:spacing w:before="0" w:beforeAutospacing="0" w:after="0" w:afterAutospacing="0" w:line="450" w:lineRule="atLeast"/>
        <w:ind w:firstLineChars="148" w:firstLine="414"/>
        <w:rPr>
          <w:rFonts w:ascii="仿宋" w:eastAsia="仿宋" w:hAnsi="仿宋" w:cs="仿宋"/>
          <w:sz w:val="28"/>
          <w:szCs w:val="28"/>
        </w:rPr>
      </w:pPr>
      <w:r>
        <w:rPr>
          <w:rStyle w:val="a4"/>
          <w:rFonts w:ascii="仿宋" w:eastAsia="仿宋" w:hAnsi="仿宋" w:cs="仿宋" w:hint="eastAsia"/>
          <w:b w:val="0"/>
          <w:sz w:val="28"/>
          <w:szCs w:val="28"/>
          <w:shd w:val="clear" w:color="auto" w:fill="FFFFFF"/>
        </w:rPr>
        <w:t>主要研究方向：</w:t>
      </w:r>
      <w:r>
        <w:rPr>
          <w:rStyle w:val="a4"/>
          <w:rFonts w:ascii="仿宋" w:eastAsia="仿宋" w:hAnsi="仿宋" w:cs="仿宋" w:hint="eastAsia"/>
          <w:b w:val="0"/>
          <w:sz w:val="28"/>
          <w:szCs w:val="28"/>
          <w:shd w:val="clear" w:color="auto" w:fill="FFFFFF"/>
        </w:rPr>
        <w:br/>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 xml:space="preserve">1. </w:t>
      </w:r>
      <w:r>
        <w:rPr>
          <w:rFonts w:ascii="仿宋" w:eastAsia="仿宋" w:hAnsi="仿宋" w:cs="仿宋" w:hint="eastAsia"/>
          <w:sz w:val="28"/>
          <w:szCs w:val="28"/>
          <w:shd w:val="clear" w:color="auto" w:fill="FFFFFF"/>
        </w:rPr>
        <w:t>比较和进化基因组学研究</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 xml:space="preserve">2. </w:t>
      </w:r>
      <w:r>
        <w:rPr>
          <w:rFonts w:ascii="仿宋" w:eastAsia="仿宋" w:hAnsi="仿宋" w:cs="仿宋" w:hint="eastAsia"/>
          <w:sz w:val="28"/>
          <w:szCs w:val="28"/>
          <w:shd w:val="clear" w:color="auto" w:fill="FFFFFF"/>
        </w:rPr>
        <w:t>植物基因组和</w:t>
      </w:r>
      <w:proofErr w:type="gramStart"/>
      <w:r>
        <w:rPr>
          <w:rFonts w:ascii="仿宋" w:eastAsia="仿宋" w:hAnsi="仿宋" w:cs="仿宋" w:hint="eastAsia"/>
          <w:sz w:val="28"/>
          <w:szCs w:val="28"/>
          <w:shd w:val="clear" w:color="auto" w:fill="FFFFFF"/>
        </w:rPr>
        <w:t>转录组</w:t>
      </w:r>
      <w:proofErr w:type="gramEnd"/>
      <w:r>
        <w:rPr>
          <w:rFonts w:ascii="仿宋" w:eastAsia="仿宋" w:hAnsi="仿宋" w:cs="仿宋" w:hint="eastAsia"/>
          <w:sz w:val="28"/>
          <w:szCs w:val="28"/>
          <w:shd w:val="clear" w:color="auto" w:fill="FFFFFF"/>
        </w:rPr>
        <w:t>学研究</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 xml:space="preserve">3. </w:t>
      </w:r>
      <w:r>
        <w:rPr>
          <w:rFonts w:ascii="仿宋" w:eastAsia="仿宋" w:hAnsi="仿宋" w:cs="仿宋" w:hint="eastAsia"/>
          <w:sz w:val="28"/>
          <w:szCs w:val="28"/>
          <w:shd w:val="clear" w:color="auto" w:fill="FFFFFF"/>
        </w:rPr>
        <w:t>基因选择性剪切的适应性进化</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lastRenderedPageBreak/>
        <w:t xml:space="preserve">　　</w:t>
      </w:r>
      <w:r>
        <w:rPr>
          <w:rFonts w:ascii="仿宋" w:eastAsia="仿宋" w:hAnsi="仿宋" w:cs="仿宋" w:hint="eastAsia"/>
          <w:sz w:val="28"/>
          <w:szCs w:val="28"/>
          <w:shd w:val="clear" w:color="auto" w:fill="FFFFFF"/>
        </w:rPr>
        <w:t xml:space="preserve">4. </w:t>
      </w:r>
      <w:r>
        <w:rPr>
          <w:rFonts w:ascii="仿宋" w:eastAsia="仿宋" w:hAnsi="仿宋" w:cs="仿宋" w:hint="eastAsia"/>
          <w:sz w:val="28"/>
          <w:szCs w:val="28"/>
          <w:shd w:val="clear" w:color="auto" w:fill="FFFFFF"/>
        </w:rPr>
        <w:t>生物信息学（文本挖掘技术在生物数据整合中的应用）</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 xml:space="preserve">5. </w:t>
      </w:r>
      <w:r>
        <w:rPr>
          <w:rFonts w:ascii="仿宋" w:eastAsia="仿宋" w:hAnsi="仿宋" w:cs="仿宋" w:hint="eastAsia"/>
          <w:sz w:val="28"/>
          <w:szCs w:val="28"/>
          <w:shd w:val="clear" w:color="auto" w:fill="FFFFFF"/>
        </w:rPr>
        <w:t>生物信息学（基于序列的基因表达模式分析）</w:t>
      </w:r>
    </w:p>
    <w:p w:rsidR="00F91C1F" w:rsidRDefault="009F2417">
      <w:pPr>
        <w:rPr>
          <w:rStyle w:val="a4"/>
          <w:rFonts w:ascii="仿宋" w:eastAsia="仿宋" w:hAnsi="仿宋" w:cs="仿宋"/>
          <w:sz w:val="28"/>
          <w:szCs w:val="28"/>
          <w:shd w:val="clear" w:color="auto" w:fill="FFFFFF"/>
        </w:rPr>
      </w:pPr>
      <w:r>
        <w:rPr>
          <w:rStyle w:val="a4"/>
          <w:rFonts w:ascii="仿宋" w:eastAsia="仿宋" w:hAnsi="仿宋" w:cs="仿宋" w:hint="eastAsia"/>
          <w:sz w:val="28"/>
          <w:szCs w:val="28"/>
          <w:shd w:val="clear" w:color="auto" w:fill="FFFFFF"/>
        </w:rPr>
        <w:t>6</w:t>
      </w:r>
      <w:r>
        <w:rPr>
          <w:rStyle w:val="a4"/>
          <w:rFonts w:ascii="仿宋" w:eastAsia="仿宋" w:hAnsi="仿宋" w:cs="仿宋" w:hint="eastAsia"/>
          <w:sz w:val="28"/>
          <w:szCs w:val="28"/>
          <w:shd w:val="clear" w:color="auto" w:fill="FFFFFF"/>
        </w:rPr>
        <w:t>、沈锡辉教授实验室（接受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rsidP="009F2417">
      <w:pPr>
        <w:ind w:firstLineChars="198" w:firstLine="557"/>
        <w:jc w:val="left"/>
        <w:rPr>
          <w:rFonts w:ascii="仿宋" w:eastAsia="仿宋" w:hAnsi="仿宋" w:cs="仿宋"/>
          <w:sz w:val="28"/>
          <w:szCs w:val="28"/>
          <w:shd w:val="clear" w:color="auto" w:fill="FFFFFF"/>
        </w:rPr>
      </w:pPr>
      <w:r>
        <w:rPr>
          <w:rStyle w:val="a4"/>
          <w:rFonts w:ascii="仿宋" w:eastAsia="仿宋" w:hAnsi="仿宋" w:cs="仿宋" w:hint="eastAsia"/>
          <w:bCs/>
          <w:sz w:val="28"/>
          <w:szCs w:val="28"/>
          <w:shd w:val="clear" w:color="auto" w:fill="FFFFFF"/>
        </w:rPr>
        <w:t>沈锡辉</w:t>
      </w:r>
      <w:r>
        <w:rPr>
          <w:rFonts w:ascii="仿宋" w:eastAsia="仿宋" w:hAnsi="仿宋" w:cs="仿宋" w:hint="eastAsia"/>
          <w:bCs/>
          <w:sz w:val="28"/>
          <w:szCs w:val="28"/>
          <w:shd w:val="clear" w:color="auto" w:fill="FFFFFF"/>
        </w:rPr>
        <w:t>，男，</w:t>
      </w:r>
      <w:r>
        <w:rPr>
          <w:rFonts w:ascii="仿宋" w:eastAsia="仿宋" w:hAnsi="仿宋" w:cs="仿宋" w:hint="eastAsia"/>
          <w:bCs/>
          <w:sz w:val="28"/>
          <w:szCs w:val="28"/>
          <w:shd w:val="clear" w:color="auto" w:fill="FFFFFF"/>
        </w:rPr>
        <w:t>1972</w:t>
      </w:r>
      <w:r>
        <w:rPr>
          <w:rFonts w:ascii="仿宋" w:eastAsia="仿宋" w:hAnsi="仿宋" w:cs="仿宋" w:hint="eastAsia"/>
          <w:bCs/>
          <w:sz w:val="28"/>
          <w:szCs w:val="28"/>
          <w:shd w:val="clear" w:color="auto" w:fill="FFFFFF"/>
        </w:rPr>
        <w:t>年</w:t>
      </w:r>
      <w:r>
        <w:rPr>
          <w:rFonts w:ascii="仿宋" w:eastAsia="仿宋" w:hAnsi="仿宋" w:cs="仿宋" w:hint="eastAsia"/>
          <w:bCs/>
          <w:sz w:val="28"/>
          <w:szCs w:val="28"/>
          <w:shd w:val="clear" w:color="auto" w:fill="FFFFFF"/>
        </w:rPr>
        <w:t>11</w:t>
      </w:r>
      <w:r>
        <w:rPr>
          <w:rFonts w:ascii="仿宋" w:eastAsia="仿宋" w:hAnsi="仿宋" w:cs="仿宋" w:hint="eastAsia"/>
          <w:bCs/>
          <w:sz w:val="28"/>
          <w:szCs w:val="28"/>
          <w:shd w:val="clear" w:color="auto" w:fill="FFFFFF"/>
        </w:rPr>
        <w:t>月生，陕西丹凤人，</w:t>
      </w:r>
      <w:r>
        <w:rPr>
          <w:rFonts w:ascii="仿宋" w:eastAsia="仿宋" w:hAnsi="仿宋" w:cs="仿宋" w:hint="eastAsia"/>
          <w:bCs/>
          <w:sz w:val="28"/>
          <w:szCs w:val="28"/>
          <w:shd w:val="clear" w:color="auto" w:fill="FFFFFF"/>
        </w:rPr>
        <w:t>1994</w:t>
      </w:r>
      <w:r>
        <w:rPr>
          <w:rFonts w:ascii="仿宋" w:eastAsia="仿宋" w:hAnsi="仿宋" w:cs="仿宋" w:hint="eastAsia"/>
          <w:bCs/>
          <w:sz w:val="28"/>
          <w:szCs w:val="28"/>
          <w:shd w:val="clear" w:color="auto" w:fill="FFFFFF"/>
        </w:rPr>
        <w:t>年本科毕业于西北农业大学农学系，</w:t>
      </w:r>
      <w:r>
        <w:rPr>
          <w:rFonts w:ascii="仿宋" w:eastAsia="仿宋" w:hAnsi="仿宋" w:cs="仿宋" w:hint="eastAsia"/>
          <w:bCs/>
          <w:sz w:val="28"/>
          <w:szCs w:val="28"/>
          <w:shd w:val="clear" w:color="auto" w:fill="FFFFFF"/>
        </w:rPr>
        <w:t>1997</w:t>
      </w:r>
      <w:r>
        <w:rPr>
          <w:rFonts w:ascii="仿宋" w:eastAsia="仿宋" w:hAnsi="仿宋" w:cs="仿宋" w:hint="eastAsia"/>
          <w:bCs/>
          <w:sz w:val="28"/>
          <w:szCs w:val="28"/>
          <w:shd w:val="clear" w:color="auto" w:fill="FFFFFF"/>
        </w:rPr>
        <w:t>年硕士研究生毕业于西北农业大学基础科学系，</w:t>
      </w:r>
      <w:r>
        <w:rPr>
          <w:rFonts w:ascii="仿宋" w:eastAsia="仿宋" w:hAnsi="仿宋" w:cs="仿宋" w:hint="eastAsia"/>
          <w:bCs/>
          <w:sz w:val="28"/>
          <w:szCs w:val="28"/>
          <w:shd w:val="clear" w:color="auto" w:fill="FFFFFF"/>
        </w:rPr>
        <w:t>2005</w:t>
      </w:r>
      <w:r>
        <w:rPr>
          <w:rFonts w:ascii="仿宋" w:eastAsia="仿宋" w:hAnsi="仿宋" w:cs="仿宋" w:hint="eastAsia"/>
          <w:bCs/>
          <w:sz w:val="28"/>
          <w:szCs w:val="28"/>
          <w:shd w:val="clear" w:color="auto" w:fill="FFFFFF"/>
        </w:rPr>
        <w:t>年在中科院微生物所获微生物学博士学位，</w:t>
      </w:r>
      <w:r>
        <w:rPr>
          <w:rFonts w:ascii="仿宋" w:eastAsia="仿宋" w:hAnsi="仿宋" w:cs="仿宋" w:hint="eastAsia"/>
          <w:bCs/>
          <w:sz w:val="28"/>
          <w:szCs w:val="28"/>
          <w:shd w:val="clear" w:color="auto" w:fill="FFFFFF"/>
        </w:rPr>
        <w:t>2005-2008</w:t>
      </w:r>
      <w:r>
        <w:rPr>
          <w:rFonts w:ascii="仿宋" w:eastAsia="仿宋" w:hAnsi="仿宋" w:cs="仿宋" w:hint="eastAsia"/>
          <w:bCs/>
          <w:sz w:val="28"/>
          <w:szCs w:val="28"/>
          <w:shd w:val="clear" w:color="auto" w:fill="FFFFFF"/>
        </w:rPr>
        <w:t>年为美国普度大学生物科学系博士后，</w:t>
      </w:r>
      <w:r>
        <w:rPr>
          <w:rFonts w:ascii="仿宋" w:eastAsia="仿宋" w:hAnsi="仿宋" w:cs="仿宋" w:hint="eastAsia"/>
          <w:bCs/>
          <w:sz w:val="28"/>
          <w:szCs w:val="28"/>
          <w:shd w:val="clear" w:color="auto" w:fill="FFFFFF"/>
        </w:rPr>
        <w:t>2008-2010</w:t>
      </w:r>
      <w:r>
        <w:rPr>
          <w:rFonts w:ascii="仿宋" w:eastAsia="仿宋" w:hAnsi="仿宋" w:cs="仿宋" w:hint="eastAsia"/>
          <w:bCs/>
          <w:sz w:val="28"/>
          <w:szCs w:val="28"/>
          <w:shd w:val="clear" w:color="auto" w:fill="FFFFFF"/>
        </w:rPr>
        <w:t>年被聘为中科院</w:t>
      </w:r>
      <w:r>
        <w:rPr>
          <w:rFonts w:ascii="仿宋" w:eastAsia="仿宋" w:hAnsi="仿宋" w:cs="仿宋" w:hint="eastAsia"/>
          <w:sz w:val="28"/>
          <w:szCs w:val="28"/>
          <w:shd w:val="clear" w:color="auto" w:fill="FFFFFF"/>
        </w:rPr>
        <w:t>武汉病毒所病毒学国家重点实验室副研究员，</w:t>
      </w:r>
      <w:r>
        <w:rPr>
          <w:rFonts w:ascii="仿宋" w:eastAsia="仿宋" w:hAnsi="仿宋" w:cs="仿宋" w:hint="eastAsia"/>
          <w:sz w:val="28"/>
          <w:szCs w:val="28"/>
          <w:shd w:val="clear" w:color="auto" w:fill="FFFFFF"/>
        </w:rPr>
        <w:t>2010</w:t>
      </w:r>
      <w:r>
        <w:rPr>
          <w:rFonts w:ascii="仿宋" w:eastAsia="仿宋" w:hAnsi="仿宋" w:cs="仿宋" w:hint="eastAsia"/>
          <w:sz w:val="28"/>
          <w:szCs w:val="28"/>
          <w:shd w:val="clear" w:color="auto" w:fill="FFFFFF"/>
        </w:rPr>
        <w:t>年起任西北农林科技大学生命科学学院微生物与生物工程系教授、博士生导师。</w:t>
      </w:r>
      <w:r>
        <w:rPr>
          <w:rFonts w:ascii="仿宋" w:eastAsia="仿宋" w:hAnsi="仿宋" w:cs="仿宋" w:hint="eastAsia"/>
          <w:sz w:val="28"/>
          <w:szCs w:val="28"/>
          <w:shd w:val="clear" w:color="auto" w:fill="FFFFFF"/>
        </w:rPr>
        <w:br/>
        <w:t xml:space="preserve">    </w:t>
      </w:r>
      <w:r>
        <w:rPr>
          <w:rFonts w:ascii="仿宋" w:eastAsia="仿宋" w:hAnsi="仿宋" w:cs="仿宋" w:hint="eastAsia"/>
          <w:sz w:val="28"/>
          <w:szCs w:val="28"/>
          <w:shd w:val="clear" w:color="auto" w:fill="FFFFFF"/>
        </w:rPr>
        <w:t>主要研究方向为环境微生物学、病原微生物、微生物逆境生理学及生物质的微生物转化，以谷氨酸棒杆菌、假结核耶尔森氏菌、铜绿假单胞菌、</w:t>
      </w:r>
      <w:r>
        <w:rPr>
          <w:rFonts w:ascii="仿宋" w:eastAsia="仿宋" w:hAnsi="仿宋" w:cs="仿宋" w:hint="eastAsia"/>
          <w:sz w:val="28"/>
          <w:szCs w:val="28"/>
          <w:shd w:val="clear" w:color="auto" w:fill="FFFFFF"/>
        </w:rPr>
        <w:t>嗜肺军团菌等重要的模式微生物为模型，利用生物化学、分子生物学、遗传学和功能基因组学技术进行微生物重要代谢途径、致病因子的分子生理学研究，并在此基础上发现重要的药物作用靶标，以及设计新的代谢工程策略，通过对微生物进行系统生物技术改造，从而利用微生物技术进行污染物的降解和生物质源大宗化学品的合成，以及为病原微生物的防治提供理论指导和技术支持。</w:t>
      </w:r>
    </w:p>
    <w:p w:rsidR="00F91C1F" w:rsidRDefault="009F2417">
      <w:pPr>
        <w:jc w:val="left"/>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7</w:t>
      </w:r>
      <w:r>
        <w:rPr>
          <w:rFonts w:ascii="仿宋" w:eastAsia="仿宋" w:hAnsi="仿宋" w:cs="仿宋" w:hint="eastAsia"/>
          <w:b/>
          <w:bCs/>
          <w:sz w:val="28"/>
          <w:szCs w:val="28"/>
          <w:shd w:val="clear" w:color="auto" w:fill="FFFFFF"/>
        </w:rPr>
        <w:t>、陈坤明教授实验室</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rsidP="009F2417">
      <w:pPr>
        <w:ind w:firstLineChars="50" w:firstLine="14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　陈坤明，男，植物学理学博士，发育与细胞生物学博士后，教授、博士生导师，生命科学学院生物科学系主任。第十四届中国植物结构与生殖专业委员会</w:t>
      </w:r>
      <w:r>
        <w:rPr>
          <w:rFonts w:ascii="仿宋" w:eastAsia="仿宋" w:hAnsi="仿宋" w:cs="仿宋" w:hint="eastAsia"/>
          <w:sz w:val="28"/>
          <w:szCs w:val="28"/>
          <w:shd w:val="clear" w:color="auto" w:fill="FFFFFF"/>
        </w:rPr>
        <w:t>委员（</w:t>
      </w:r>
      <w:r>
        <w:rPr>
          <w:rFonts w:ascii="仿宋" w:eastAsia="仿宋" w:hAnsi="仿宋" w:cs="仿宋" w:hint="eastAsia"/>
          <w:sz w:val="28"/>
          <w:szCs w:val="28"/>
          <w:shd w:val="clear" w:color="auto" w:fill="FFFFFF"/>
        </w:rPr>
        <w:t>2008-2013</w:t>
      </w:r>
      <w:r>
        <w:rPr>
          <w:rFonts w:ascii="仿宋" w:eastAsia="仿宋" w:hAnsi="仿宋" w:cs="仿宋" w:hint="eastAsia"/>
          <w:sz w:val="28"/>
          <w:szCs w:val="28"/>
          <w:shd w:val="clear" w:color="auto" w:fill="FFFFFF"/>
        </w:rPr>
        <w:t>）；陕西省细胞生物学学会理事；国家自然科学基金同行评议专家；入选</w:t>
      </w:r>
      <w:r>
        <w:rPr>
          <w:rFonts w:ascii="仿宋" w:eastAsia="仿宋" w:hAnsi="仿宋" w:cs="仿宋" w:hint="eastAsia"/>
          <w:sz w:val="28"/>
          <w:szCs w:val="28"/>
          <w:shd w:val="clear" w:color="auto" w:fill="FFFFFF"/>
        </w:rPr>
        <w:t>2011</w:t>
      </w:r>
      <w:r>
        <w:rPr>
          <w:rFonts w:ascii="仿宋" w:eastAsia="仿宋" w:hAnsi="仿宋" w:cs="仿宋" w:hint="eastAsia"/>
          <w:sz w:val="28"/>
          <w:szCs w:val="28"/>
          <w:shd w:val="clear" w:color="auto" w:fill="FFFFFF"/>
        </w:rPr>
        <w:t>年教育部新世纪优秀人</w:t>
      </w:r>
      <w:r>
        <w:rPr>
          <w:rFonts w:ascii="仿宋" w:eastAsia="仿宋" w:hAnsi="仿宋" w:cs="仿宋" w:hint="eastAsia"/>
          <w:sz w:val="28"/>
          <w:szCs w:val="28"/>
          <w:shd w:val="clear" w:color="auto" w:fill="FFFFFF"/>
        </w:rPr>
        <w:lastRenderedPageBreak/>
        <w:t>才计划。芬兰图尔库大学生物学系植物生理与分子生物学实验室访问学者，合作教授是芬兰科学院院士、第十四届国际光合作用学会主席</w:t>
      </w:r>
      <w:r>
        <w:rPr>
          <w:rFonts w:ascii="仿宋" w:eastAsia="仿宋" w:hAnsi="仿宋" w:cs="仿宋" w:hint="eastAsia"/>
          <w:sz w:val="28"/>
          <w:szCs w:val="28"/>
          <w:shd w:val="clear" w:color="auto" w:fill="FFFFFF"/>
        </w:rPr>
        <w:t xml:space="preserve">Eva-Mari </w:t>
      </w:r>
      <w:proofErr w:type="spellStart"/>
      <w:r>
        <w:rPr>
          <w:rFonts w:ascii="仿宋" w:eastAsia="仿宋" w:hAnsi="仿宋" w:cs="仿宋" w:hint="eastAsia"/>
          <w:sz w:val="28"/>
          <w:szCs w:val="28"/>
          <w:shd w:val="clear" w:color="auto" w:fill="FFFFFF"/>
        </w:rPr>
        <w:t>Aro</w:t>
      </w:r>
      <w:proofErr w:type="spellEnd"/>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教授。</w:t>
      </w:r>
      <w:r>
        <w:rPr>
          <w:rFonts w:ascii="仿宋" w:eastAsia="仿宋" w:hAnsi="仿宋" w:cs="仿宋" w:hint="eastAsia"/>
          <w:sz w:val="28"/>
          <w:szCs w:val="28"/>
          <w:shd w:val="clear" w:color="auto" w:fill="FFFFFF"/>
        </w:rPr>
        <w:br/>
      </w:r>
      <w:r>
        <w:rPr>
          <w:rFonts w:ascii="仿宋" w:eastAsia="仿宋" w:hAnsi="仿宋" w:cs="仿宋" w:hint="eastAsia"/>
          <w:sz w:val="28"/>
          <w:szCs w:val="28"/>
          <w:shd w:val="clear" w:color="auto" w:fill="FFFFFF"/>
        </w:rPr>
        <w:t xml:space="preserve">　　主要研究方向：</w:t>
      </w:r>
      <w:r>
        <w:rPr>
          <w:rFonts w:ascii="仿宋" w:eastAsia="仿宋" w:hAnsi="仿宋" w:cs="仿宋" w:hint="eastAsia"/>
          <w:sz w:val="28"/>
          <w:szCs w:val="28"/>
          <w:shd w:val="clear" w:color="auto" w:fill="FFFFFF"/>
        </w:rPr>
        <w:t xml:space="preserve">1) </w:t>
      </w:r>
      <w:r>
        <w:rPr>
          <w:rFonts w:ascii="仿宋" w:eastAsia="仿宋" w:hAnsi="仿宋" w:cs="仿宋" w:hint="eastAsia"/>
          <w:sz w:val="28"/>
          <w:szCs w:val="28"/>
          <w:shd w:val="clear" w:color="auto" w:fill="FFFFFF"/>
        </w:rPr>
        <w:t>植物逆境细胞分子机制与调控：进行小麦、水稻等大作物抗旱、抗盐及抗高低温等的细胞分子机制、信号调控、以及抗</w:t>
      </w:r>
      <w:proofErr w:type="gramStart"/>
      <w:r>
        <w:rPr>
          <w:rFonts w:ascii="仿宋" w:eastAsia="仿宋" w:hAnsi="仿宋" w:cs="仿宋" w:hint="eastAsia"/>
          <w:sz w:val="28"/>
          <w:szCs w:val="28"/>
          <w:shd w:val="clear" w:color="auto" w:fill="FFFFFF"/>
        </w:rPr>
        <w:t>逆相关</w:t>
      </w:r>
      <w:proofErr w:type="gramEnd"/>
      <w:r>
        <w:rPr>
          <w:rFonts w:ascii="仿宋" w:eastAsia="仿宋" w:hAnsi="仿宋" w:cs="仿宋" w:hint="eastAsia"/>
          <w:sz w:val="28"/>
          <w:szCs w:val="28"/>
          <w:shd w:val="clear" w:color="auto" w:fill="FFFFFF"/>
        </w:rPr>
        <w:t>特异性状基因的分子定位与克隆研究。主要围绕</w:t>
      </w:r>
      <w:r>
        <w:rPr>
          <w:rFonts w:ascii="仿宋" w:eastAsia="仿宋" w:hAnsi="仿宋" w:cs="仿宋" w:hint="eastAsia"/>
          <w:sz w:val="28"/>
          <w:szCs w:val="28"/>
          <w:shd w:val="clear" w:color="auto" w:fill="FFFFFF"/>
        </w:rPr>
        <w:t>ROS</w:t>
      </w:r>
      <w:r>
        <w:rPr>
          <w:rFonts w:ascii="仿宋" w:eastAsia="仿宋" w:hAnsi="仿宋" w:cs="仿宋" w:hint="eastAsia"/>
          <w:sz w:val="28"/>
          <w:szCs w:val="28"/>
          <w:shd w:val="clear" w:color="auto" w:fill="FFFFFF"/>
        </w:rPr>
        <w:t>信号途径及其调控关键基因家族如</w:t>
      </w:r>
      <w:r>
        <w:rPr>
          <w:rFonts w:ascii="仿宋" w:eastAsia="仿宋" w:hAnsi="仿宋" w:cs="仿宋" w:hint="eastAsia"/>
          <w:sz w:val="28"/>
          <w:szCs w:val="28"/>
          <w:shd w:val="clear" w:color="auto" w:fill="FFFFFF"/>
        </w:rPr>
        <w:t>NOX</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NADK</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PPK</w:t>
      </w:r>
      <w:r>
        <w:rPr>
          <w:rFonts w:ascii="仿宋" w:eastAsia="仿宋" w:hAnsi="仿宋" w:cs="仿宋" w:hint="eastAsia"/>
          <w:sz w:val="28"/>
          <w:szCs w:val="28"/>
          <w:shd w:val="clear" w:color="auto" w:fill="FFFFFF"/>
        </w:rPr>
        <w:t>等开展</w:t>
      </w:r>
      <w:r>
        <w:rPr>
          <w:rFonts w:ascii="仿宋" w:eastAsia="仿宋" w:hAnsi="仿宋" w:cs="仿宋" w:hint="eastAsia"/>
          <w:sz w:val="28"/>
          <w:szCs w:val="28"/>
          <w:shd w:val="clear" w:color="auto" w:fill="FFFFFF"/>
        </w:rPr>
        <w:t>研究，以抗</w:t>
      </w:r>
      <w:proofErr w:type="gramStart"/>
      <w:r>
        <w:rPr>
          <w:rFonts w:ascii="仿宋" w:eastAsia="仿宋" w:hAnsi="仿宋" w:cs="仿宋" w:hint="eastAsia"/>
          <w:sz w:val="28"/>
          <w:szCs w:val="28"/>
          <w:shd w:val="clear" w:color="auto" w:fill="FFFFFF"/>
        </w:rPr>
        <w:t>逆相关</w:t>
      </w:r>
      <w:proofErr w:type="gramEnd"/>
      <w:r>
        <w:rPr>
          <w:rFonts w:ascii="仿宋" w:eastAsia="仿宋" w:hAnsi="仿宋" w:cs="仿宋" w:hint="eastAsia"/>
          <w:sz w:val="28"/>
          <w:szCs w:val="28"/>
          <w:shd w:val="clear" w:color="auto" w:fill="FFFFFF"/>
        </w:rPr>
        <w:t xml:space="preserve">重要基因的克隆、表达分析、分子操纵为切入点，采用正向或反向遗传学的手段，进行不同逆境条件下作物耐逆性、基因功能及逆境信号调控研究。　　</w:t>
      </w:r>
      <w:r>
        <w:rPr>
          <w:rFonts w:ascii="仿宋" w:eastAsia="仿宋" w:hAnsi="仿宋" w:cs="仿宋" w:hint="eastAsia"/>
          <w:sz w:val="28"/>
          <w:szCs w:val="28"/>
          <w:shd w:val="clear" w:color="auto" w:fill="FFFFFF"/>
        </w:rPr>
        <w:t xml:space="preserve">2) </w:t>
      </w:r>
      <w:r>
        <w:rPr>
          <w:rFonts w:ascii="仿宋" w:eastAsia="仿宋" w:hAnsi="仿宋" w:cs="仿宋" w:hint="eastAsia"/>
          <w:sz w:val="28"/>
          <w:szCs w:val="28"/>
          <w:shd w:val="clear" w:color="auto" w:fill="FFFFFF"/>
        </w:rPr>
        <w:t>植物逆境光</w:t>
      </w:r>
      <w:proofErr w:type="gramStart"/>
      <w:r>
        <w:rPr>
          <w:rFonts w:ascii="仿宋" w:eastAsia="仿宋" w:hAnsi="仿宋" w:cs="仿宋" w:hint="eastAsia"/>
          <w:sz w:val="28"/>
          <w:szCs w:val="28"/>
          <w:shd w:val="clear" w:color="auto" w:fill="FFFFFF"/>
        </w:rPr>
        <w:t>合机制</w:t>
      </w:r>
      <w:proofErr w:type="gramEnd"/>
      <w:r>
        <w:rPr>
          <w:rFonts w:ascii="仿宋" w:eastAsia="仿宋" w:hAnsi="仿宋" w:cs="仿宋" w:hint="eastAsia"/>
          <w:sz w:val="28"/>
          <w:szCs w:val="28"/>
          <w:shd w:val="clear" w:color="auto" w:fill="FFFFFF"/>
        </w:rPr>
        <w:t>与调控：以水稻和小麦等为研究对象，进行作物光合高效机制、能源作物培育等方面的基础与应用化研究。</w:t>
      </w:r>
    </w:p>
    <w:p w:rsidR="00F91C1F" w:rsidRDefault="00F91C1F">
      <w:pPr>
        <w:rPr>
          <w:rFonts w:ascii="Lucida Sans Unicode" w:hAnsi="Lucida Sans Unicode" w:cs="Lucida Sans Unicode"/>
          <w:b/>
          <w:color w:val="FF0000"/>
          <w:kern w:val="0"/>
          <w:sz w:val="28"/>
          <w:szCs w:val="28"/>
        </w:rPr>
      </w:pPr>
    </w:p>
    <w:p w:rsidR="00F91C1F" w:rsidRDefault="009F2417">
      <w:pPr>
        <w:rPr>
          <w:rFonts w:ascii="Lucida Sans Unicode" w:hAnsi="Lucida Sans Unicode" w:cs="Lucida Sans Unicode"/>
          <w:b/>
          <w:kern w:val="0"/>
          <w:sz w:val="28"/>
          <w:szCs w:val="28"/>
        </w:rPr>
      </w:pPr>
      <w:r>
        <w:rPr>
          <w:rFonts w:ascii="Lucida Sans Unicode" w:hAnsi="Lucida Sans Unicode" w:cs="Lucida Sans Unicode" w:hint="eastAsia"/>
          <w:b/>
          <w:kern w:val="0"/>
          <w:sz w:val="28"/>
          <w:szCs w:val="28"/>
        </w:rPr>
        <w:t>二、南京大学模式动物研究所实验室简介</w:t>
      </w:r>
    </w:p>
    <w:bookmarkEnd w:id="0"/>
    <w:p w:rsidR="00F91C1F" w:rsidRDefault="009F2417">
      <w:pPr>
        <w:rPr>
          <w:rFonts w:ascii="仿宋" w:eastAsia="仿宋" w:hAnsi="仿宋"/>
          <w:sz w:val="28"/>
          <w:szCs w:val="28"/>
        </w:rPr>
      </w:pPr>
      <w:r>
        <w:rPr>
          <w:rFonts w:ascii="仿宋" w:eastAsia="仿宋" w:hAnsi="仿宋" w:hint="eastAsia"/>
          <w:b/>
          <w:bCs/>
          <w:sz w:val="28"/>
          <w:szCs w:val="28"/>
        </w:rPr>
        <w:t>1</w:t>
      </w:r>
      <w:r>
        <w:rPr>
          <w:rFonts w:ascii="仿宋" w:eastAsia="仿宋" w:hAnsi="仿宋" w:hint="eastAsia"/>
          <w:b/>
          <w:bCs/>
          <w:sz w:val="28"/>
          <w:szCs w:val="28"/>
        </w:rPr>
        <w:t>、甘振继</w:t>
      </w:r>
      <w:r>
        <w:rPr>
          <w:rFonts w:ascii="仿宋" w:eastAsia="仿宋" w:hAnsi="仿宋" w:hint="eastAsia"/>
          <w:b/>
          <w:bCs/>
          <w:sz w:val="28"/>
          <w:szCs w:val="28"/>
        </w:rPr>
        <w:t xml:space="preserve"> Ph.D.</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中国科学院上海生命科学研究院</w:t>
      </w:r>
      <w:r>
        <w:rPr>
          <w:rFonts w:ascii="仿宋" w:eastAsia="仿宋" w:hAnsi="仿宋" w:hint="eastAsia"/>
          <w:sz w:val="28"/>
          <w:szCs w:val="28"/>
        </w:rPr>
        <w:t>, 2003-2008.</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Postdoctoral Fellow, </w:t>
      </w:r>
      <w:r>
        <w:rPr>
          <w:rFonts w:ascii="仿宋" w:eastAsia="仿宋" w:hAnsi="仿宋" w:hint="eastAsia"/>
          <w:sz w:val="28"/>
          <w:szCs w:val="28"/>
        </w:rPr>
        <w:t>美国</w:t>
      </w:r>
      <w:r>
        <w:rPr>
          <w:rFonts w:ascii="仿宋" w:eastAsia="仿宋" w:hAnsi="仿宋" w:hint="eastAsia"/>
          <w:sz w:val="28"/>
          <w:szCs w:val="28"/>
        </w:rPr>
        <w:t>Sanford-</w:t>
      </w:r>
      <w:proofErr w:type="spellStart"/>
      <w:r>
        <w:rPr>
          <w:rFonts w:ascii="仿宋" w:eastAsia="仿宋" w:hAnsi="仿宋" w:hint="eastAsia"/>
          <w:sz w:val="28"/>
          <w:szCs w:val="28"/>
        </w:rPr>
        <w:t>burnham</w:t>
      </w:r>
      <w:proofErr w:type="spellEnd"/>
      <w:r>
        <w:rPr>
          <w:rFonts w:ascii="仿宋" w:eastAsia="仿宋" w:hAnsi="仿宋" w:hint="eastAsia"/>
          <w:sz w:val="28"/>
          <w:szCs w:val="28"/>
        </w:rPr>
        <w:t>医学研究所</w:t>
      </w:r>
      <w:r>
        <w:rPr>
          <w:rFonts w:ascii="仿宋" w:eastAsia="仿宋" w:hAnsi="仿宋" w:hint="eastAsia"/>
          <w:sz w:val="28"/>
          <w:szCs w:val="28"/>
        </w:rPr>
        <w:t>, 2008-2013</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教授，博士生导师，</w:t>
      </w:r>
      <w:r>
        <w:rPr>
          <w:rFonts w:ascii="仿宋" w:eastAsia="仿宋" w:hAnsi="仿宋" w:hint="eastAsia"/>
          <w:sz w:val="28"/>
          <w:szCs w:val="28"/>
        </w:rPr>
        <w:t>2014</w:t>
      </w:r>
      <w:r>
        <w:rPr>
          <w:rFonts w:ascii="仿宋" w:eastAsia="仿宋" w:hAnsi="仿宋" w:hint="eastAsia"/>
          <w:sz w:val="28"/>
          <w:szCs w:val="28"/>
        </w:rPr>
        <w:t>年“青年千人计划”入选者</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研究兴趣</w:t>
      </w:r>
      <w:r>
        <w:rPr>
          <w:rFonts w:ascii="仿宋" w:eastAsia="仿宋" w:hAnsi="仿宋" w:hint="eastAsia"/>
          <w:sz w:val="28"/>
          <w:szCs w:val="28"/>
        </w:rPr>
        <w:t>:</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能量代谢与</w:t>
      </w:r>
      <w:proofErr w:type="gramStart"/>
      <w:r>
        <w:rPr>
          <w:rFonts w:ascii="仿宋" w:eastAsia="仿宋" w:hAnsi="仿宋" w:hint="eastAsia"/>
          <w:sz w:val="28"/>
          <w:szCs w:val="28"/>
        </w:rPr>
        <w:t>肌肉适能调控</w:t>
      </w:r>
      <w:proofErr w:type="gramEnd"/>
      <w:r>
        <w:rPr>
          <w:rFonts w:ascii="仿宋" w:eastAsia="仿宋" w:hAnsi="仿宋" w:hint="eastAsia"/>
          <w:sz w:val="28"/>
          <w:szCs w:val="28"/>
        </w:rPr>
        <w:t>研究。主要以基因工程小鼠为模式动物，通过分子细胞生物学手段探索包括肥胖症、糖尿病与慢性肌肉病在内</w:t>
      </w:r>
      <w:r>
        <w:rPr>
          <w:rFonts w:ascii="仿宋" w:eastAsia="仿宋" w:hAnsi="仿宋" w:hint="eastAsia"/>
          <w:sz w:val="28"/>
          <w:szCs w:val="28"/>
        </w:rPr>
        <w:lastRenderedPageBreak/>
        <w:t>的代谢性疾病发生发展的分子基础。</w:t>
      </w:r>
      <w:r>
        <w:rPr>
          <w:rFonts w:ascii="仿宋" w:eastAsia="仿宋" w:hAnsi="仿宋" w:hint="eastAsia"/>
          <w:sz w:val="28"/>
          <w:szCs w:val="28"/>
        </w:rPr>
        <w:t xml:space="preserve"> </w:t>
      </w:r>
      <w:r>
        <w:rPr>
          <w:rFonts w:ascii="仿宋" w:eastAsia="仿宋" w:hAnsi="仿宋" w:hint="eastAsia"/>
          <w:sz w:val="28"/>
          <w:szCs w:val="28"/>
        </w:rPr>
        <w:t>主要研究方向有</w:t>
      </w:r>
      <w:r>
        <w:rPr>
          <w:rFonts w:ascii="仿宋" w:eastAsia="仿宋" w:hAnsi="仿宋" w:hint="eastAsia"/>
          <w:sz w:val="28"/>
          <w:szCs w:val="28"/>
        </w:rPr>
        <w:t>1</w:t>
      </w:r>
      <w:r>
        <w:rPr>
          <w:rFonts w:ascii="仿宋" w:eastAsia="仿宋" w:hAnsi="仿宋" w:hint="eastAsia"/>
          <w:sz w:val="28"/>
          <w:szCs w:val="28"/>
        </w:rPr>
        <w:t>）寻找促进线粒体能量代谢功能的</w:t>
      </w:r>
      <w:proofErr w:type="gramStart"/>
      <w:r>
        <w:rPr>
          <w:rFonts w:ascii="仿宋" w:eastAsia="仿宋" w:hAnsi="仿宋" w:hint="eastAsia"/>
          <w:sz w:val="28"/>
          <w:szCs w:val="28"/>
        </w:rPr>
        <w:t>新分子</w:t>
      </w:r>
      <w:proofErr w:type="gramEnd"/>
      <w:r>
        <w:rPr>
          <w:rFonts w:ascii="仿宋" w:eastAsia="仿宋" w:hAnsi="仿宋" w:hint="eastAsia"/>
          <w:sz w:val="28"/>
          <w:szCs w:val="28"/>
        </w:rPr>
        <w:t>机制，</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Nuclear Receptor</w:t>
      </w:r>
      <w:r>
        <w:rPr>
          <w:rFonts w:ascii="仿宋" w:eastAsia="仿宋" w:hAnsi="仿宋" w:hint="eastAsia"/>
          <w:sz w:val="28"/>
          <w:szCs w:val="28"/>
        </w:rPr>
        <w:t>（核受体）—</w:t>
      </w:r>
      <w:r>
        <w:rPr>
          <w:rFonts w:ascii="仿宋" w:eastAsia="仿宋" w:hAnsi="仿宋" w:hint="eastAsia"/>
          <w:sz w:val="28"/>
          <w:szCs w:val="28"/>
        </w:rPr>
        <w:t xml:space="preserve"> </w:t>
      </w:r>
      <w:proofErr w:type="spellStart"/>
      <w:r>
        <w:rPr>
          <w:rFonts w:ascii="仿宋" w:eastAsia="仿宋" w:hAnsi="仿宋" w:hint="eastAsia"/>
          <w:sz w:val="28"/>
          <w:szCs w:val="28"/>
        </w:rPr>
        <w:t>miRNA</w:t>
      </w:r>
      <w:proofErr w:type="spellEnd"/>
      <w:r>
        <w:rPr>
          <w:rFonts w:ascii="仿宋" w:eastAsia="仿宋" w:hAnsi="仿宋" w:hint="eastAsia"/>
          <w:sz w:val="28"/>
          <w:szCs w:val="28"/>
        </w:rPr>
        <w:t>调控网络在肌肉中的功能，</w:t>
      </w:r>
      <w:r>
        <w:rPr>
          <w:rFonts w:ascii="仿宋" w:eastAsia="仿宋" w:hAnsi="仿宋" w:hint="eastAsia"/>
          <w:sz w:val="28"/>
          <w:szCs w:val="28"/>
        </w:rPr>
        <w:t>3</w:t>
      </w:r>
      <w:r>
        <w:rPr>
          <w:rFonts w:ascii="仿宋" w:eastAsia="仿宋" w:hAnsi="仿宋" w:hint="eastAsia"/>
          <w:sz w:val="28"/>
          <w:szCs w:val="28"/>
        </w:rPr>
        <w:t>）全基因组染色体状态谱分析来寻找控制</w:t>
      </w:r>
      <w:proofErr w:type="gramStart"/>
      <w:r>
        <w:rPr>
          <w:rFonts w:ascii="仿宋" w:eastAsia="仿宋" w:hAnsi="仿宋" w:hint="eastAsia"/>
          <w:sz w:val="28"/>
          <w:szCs w:val="28"/>
        </w:rPr>
        <w:t>肌肉适能的</w:t>
      </w:r>
      <w:proofErr w:type="gramEnd"/>
      <w:r>
        <w:rPr>
          <w:rFonts w:ascii="仿宋" w:eastAsia="仿宋" w:hAnsi="仿宋" w:hint="eastAsia"/>
          <w:sz w:val="28"/>
          <w:szCs w:val="28"/>
        </w:rPr>
        <w:t>新机制。</w:t>
      </w:r>
    </w:p>
    <w:p w:rsidR="00F91C1F" w:rsidRDefault="009F2417">
      <w:pPr>
        <w:rPr>
          <w:rFonts w:ascii="仿宋" w:eastAsia="仿宋" w:hAnsi="仿宋"/>
          <w:sz w:val="28"/>
          <w:szCs w:val="28"/>
        </w:rPr>
      </w:pPr>
      <w:r>
        <w:rPr>
          <w:rFonts w:ascii="仿宋" w:eastAsia="仿宋" w:hAnsi="仿宋" w:hint="eastAsia"/>
          <w:b/>
          <w:bCs/>
          <w:sz w:val="28"/>
          <w:szCs w:val="28"/>
        </w:rPr>
        <w:t>2</w:t>
      </w:r>
      <w:r>
        <w:rPr>
          <w:rFonts w:ascii="仿宋" w:eastAsia="仿宋" w:hAnsi="仿宋" w:hint="eastAsia"/>
          <w:b/>
          <w:bCs/>
          <w:sz w:val="28"/>
          <w:szCs w:val="28"/>
        </w:rPr>
        <w:t>、杨中州</w:t>
      </w:r>
      <w:r>
        <w:rPr>
          <w:rFonts w:ascii="仿宋" w:eastAsia="仿宋" w:hAnsi="仿宋" w:hint="eastAsia"/>
          <w:b/>
          <w:bCs/>
          <w:sz w:val="28"/>
          <w:szCs w:val="28"/>
        </w:rPr>
        <w:t xml:space="preserve">  </w:t>
      </w:r>
      <w:r>
        <w:rPr>
          <w:rFonts w:ascii="仿宋" w:eastAsia="仿宋" w:hAnsi="仿宋" w:hint="eastAsia"/>
          <w:b/>
          <w:bCs/>
          <w:sz w:val="28"/>
          <w:szCs w:val="28"/>
        </w:rPr>
        <w:t>博士</w:t>
      </w:r>
      <w:r>
        <w:rPr>
          <w:rFonts w:ascii="仿宋" w:eastAsia="仿宋" w:hAnsi="仿宋" w:hint="eastAsia"/>
          <w:b/>
          <w:bCs/>
          <w:sz w:val="28"/>
          <w:szCs w:val="28"/>
        </w:rPr>
        <w:t xml:space="preserve">  </w:t>
      </w:r>
      <w:r>
        <w:rPr>
          <w:rFonts w:ascii="仿宋" w:eastAsia="仿宋" w:hAnsi="仿宋" w:hint="eastAsia"/>
          <w:b/>
          <w:bCs/>
          <w:sz w:val="28"/>
          <w:szCs w:val="28"/>
        </w:rPr>
        <w:t>教授</w:t>
      </w:r>
      <w:r>
        <w:rPr>
          <w:rFonts w:ascii="仿宋" w:eastAsia="仿宋" w:hAnsi="仿宋" w:hint="eastAsia"/>
          <w:sz w:val="28"/>
          <w:szCs w:val="28"/>
        </w:rPr>
        <w:t xml:space="preserve"> </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研究兴趣：</w:t>
      </w:r>
      <w:r>
        <w:rPr>
          <w:rFonts w:ascii="仿宋" w:eastAsia="仿宋" w:hAnsi="仿宋" w:hint="eastAsia"/>
          <w:sz w:val="28"/>
          <w:szCs w:val="28"/>
        </w:rPr>
        <w:t xml:space="preserve"> </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我们围绕心脏发育（出生前）与心肌细胞生长</w:t>
      </w:r>
      <w:r>
        <w:rPr>
          <w:rFonts w:ascii="仿宋" w:eastAsia="仿宋" w:hAnsi="仿宋" w:hint="eastAsia"/>
          <w:sz w:val="28"/>
          <w:szCs w:val="28"/>
        </w:rPr>
        <w:t>及心肌重塑（出生后）两个研究方向</w:t>
      </w:r>
      <w:r>
        <w:rPr>
          <w:rFonts w:ascii="仿宋" w:eastAsia="仿宋" w:hAnsi="仿宋" w:hint="eastAsia"/>
          <w:sz w:val="28"/>
          <w:szCs w:val="28"/>
        </w:rPr>
        <w:t xml:space="preserve">, </w:t>
      </w:r>
      <w:r>
        <w:rPr>
          <w:rFonts w:ascii="仿宋" w:eastAsia="仿宋" w:hAnsi="仿宋" w:hint="eastAsia"/>
          <w:sz w:val="28"/>
          <w:szCs w:val="28"/>
        </w:rPr>
        <w:t>选择关键发育过程和重要问题，展开系统性的研究工作。</w:t>
      </w:r>
      <w:r>
        <w:rPr>
          <w:rFonts w:ascii="仿宋" w:eastAsia="仿宋" w:hAnsi="仿宋" w:hint="eastAsia"/>
          <w:sz w:val="28"/>
          <w:szCs w:val="28"/>
        </w:rPr>
        <w:t xml:space="preserve"> </w:t>
      </w:r>
      <w:r>
        <w:rPr>
          <w:rFonts w:ascii="仿宋" w:eastAsia="仿宋" w:hAnsi="仿宋" w:hint="eastAsia"/>
          <w:sz w:val="28"/>
          <w:szCs w:val="28"/>
        </w:rPr>
        <w:t>心脏发育研究方向：我们重点关注</w:t>
      </w:r>
      <w:r>
        <w:rPr>
          <w:rFonts w:ascii="仿宋" w:eastAsia="仿宋" w:hAnsi="仿宋" w:hint="eastAsia"/>
          <w:sz w:val="28"/>
          <w:szCs w:val="28"/>
        </w:rPr>
        <w:t>1.</w:t>
      </w:r>
      <w:r>
        <w:rPr>
          <w:rFonts w:ascii="仿宋" w:eastAsia="仿宋" w:hAnsi="仿宋" w:hint="eastAsia"/>
          <w:sz w:val="28"/>
          <w:szCs w:val="28"/>
        </w:rPr>
        <w:t>心脏中胚层的形成；</w:t>
      </w:r>
      <w:r>
        <w:rPr>
          <w:rFonts w:ascii="仿宋" w:eastAsia="仿宋" w:hAnsi="仿宋" w:hint="eastAsia"/>
          <w:sz w:val="28"/>
          <w:szCs w:val="28"/>
        </w:rPr>
        <w:t>2.</w:t>
      </w:r>
      <w:r>
        <w:rPr>
          <w:rFonts w:ascii="仿宋" w:eastAsia="仿宋" w:hAnsi="仿宋" w:hint="eastAsia"/>
          <w:sz w:val="28"/>
          <w:szCs w:val="28"/>
        </w:rPr>
        <w:t>心脏祖细胞及第</w:t>
      </w:r>
      <w:proofErr w:type="gramStart"/>
      <w:r>
        <w:rPr>
          <w:rFonts w:ascii="仿宋" w:eastAsia="仿宋" w:hAnsi="仿宋" w:hint="eastAsia"/>
          <w:sz w:val="28"/>
          <w:szCs w:val="28"/>
        </w:rPr>
        <w:t>二心场</w:t>
      </w:r>
      <w:proofErr w:type="gramEnd"/>
      <w:r>
        <w:rPr>
          <w:rFonts w:ascii="仿宋" w:eastAsia="仿宋" w:hAnsi="仿宋" w:hint="eastAsia"/>
          <w:sz w:val="28"/>
          <w:szCs w:val="28"/>
        </w:rPr>
        <w:t>的发育；</w:t>
      </w:r>
      <w:r>
        <w:rPr>
          <w:rFonts w:ascii="仿宋" w:eastAsia="仿宋" w:hAnsi="仿宋" w:hint="eastAsia"/>
          <w:sz w:val="28"/>
          <w:szCs w:val="28"/>
        </w:rPr>
        <w:t>3.</w:t>
      </w:r>
      <w:r>
        <w:rPr>
          <w:rFonts w:ascii="仿宋" w:eastAsia="仿宋" w:hAnsi="仿宋" w:hint="eastAsia"/>
          <w:sz w:val="28"/>
          <w:szCs w:val="28"/>
        </w:rPr>
        <w:t>房室通道</w:t>
      </w:r>
      <w:proofErr w:type="spellStart"/>
      <w:r>
        <w:rPr>
          <w:rFonts w:ascii="仿宋" w:eastAsia="仿宋" w:hAnsi="仿宋" w:hint="eastAsia"/>
          <w:sz w:val="28"/>
          <w:szCs w:val="28"/>
        </w:rPr>
        <w:t>EnMT</w:t>
      </w:r>
      <w:proofErr w:type="spellEnd"/>
      <w:r>
        <w:rPr>
          <w:rFonts w:ascii="仿宋" w:eastAsia="仿宋" w:hAnsi="仿宋" w:hint="eastAsia"/>
          <w:sz w:val="28"/>
          <w:szCs w:val="28"/>
        </w:rPr>
        <w:t>及流出道的发育；</w:t>
      </w:r>
      <w:r>
        <w:rPr>
          <w:rFonts w:ascii="仿宋" w:eastAsia="仿宋" w:hAnsi="仿宋" w:hint="eastAsia"/>
          <w:sz w:val="28"/>
          <w:szCs w:val="28"/>
        </w:rPr>
        <w:t>4.</w:t>
      </w:r>
      <w:r>
        <w:rPr>
          <w:rFonts w:ascii="仿宋" w:eastAsia="仿宋" w:hAnsi="仿宋" w:hint="eastAsia"/>
          <w:sz w:val="28"/>
          <w:szCs w:val="28"/>
        </w:rPr>
        <w:t>心肌细胞增殖及心室的发育。</w:t>
      </w:r>
      <w:r>
        <w:rPr>
          <w:rFonts w:ascii="仿宋" w:eastAsia="仿宋" w:hAnsi="仿宋" w:hint="eastAsia"/>
          <w:sz w:val="28"/>
          <w:szCs w:val="28"/>
        </w:rPr>
        <w:t xml:space="preserve"> </w:t>
      </w:r>
      <w:r>
        <w:rPr>
          <w:rFonts w:ascii="仿宋" w:eastAsia="仿宋" w:hAnsi="仿宋" w:hint="eastAsia"/>
          <w:sz w:val="28"/>
          <w:szCs w:val="28"/>
        </w:rPr>
        <w:t>心肌重塑及再生方向</w:t>
      </w:r>
      <w:r>
        <w:rPr>
          <w:rFonts w:ascii="仿宋" w:eastAsia="仿宋" w:hAnsi="仿宋" w:hint="eastAsia"/>
          <w:sz w:val="28"/>
          <w:szCs w:val="28"/>
        </w:rPr>
        <w:t xml:space="preserve">: </w:t>
      </w:r>
      <w:r>
        <w:rPr>
          <w:rFonts w:ascii="仿宋" w:eastAsia="仿宋" w:hAnsi="仿宋" w:hint="eastAsia"/>
          <w:sz w:val="28"/>
          <w:szCs w:val="28"/>
        </w:rPr>
        <w:t>我们利用组织特异性基因敲除与单细胞世系追踪（</w:t>
      </w:r>
      <w:r>
        <w:rPr>
          <w:rFonts w:ascii="仿宋" w:eastAsia="仿宋" w:hAnsi="仿宋" w:hint="eastAsia"/>
          <w:sz w:val="28"/>
          <w:szCs w:val="28"/>
        </w:rPr>
        <w:t>Lineage tracing</w:t>
      </w:r>
      <w:r>
        <w:rPr>
          <w:rFonts w:ascii="仿宋" w:eastAsia="仿宋" w:hAnsi="仿宋" w:hint="eastAsia"/>
          <w:sz w:val="28"/>
          <w:szCs w:val="28"/>
        </w:rPr>
        <w:t>）技术，结合小鼠心肌梗死（</w:t>
      </w:r>
      <w:r>
        <w:rPr>
          <w:rFonts w:ascii="仿宋" w:eastAsia="仿宋" w:hAnsi="仿宋" w:hint="eastAsia"/>
          <w:sz w:val="28"/>
          <w:szCs w:val="28"/>
        </w:rPr>
        <w:t>MI</w:t>
      </w:r>
      <w:r>
        <w:rPr>
          <w:rFonts w:ascii="仿宋" w:eastAsia="仿宋" w:hAnsi="仿宋" w:hint="eastAsia"/>
          <w:sz w:val="28"/>
          <w:szCs w:val="28"/>
        </w:rPr>
        <w:t>）、主动脉缩窄（</w:t>
      </w:r>
      <w:r>
        <w:rPr>
          <w:rFonts w:ascii="仿宋" w:eastAsia="仿宋" w:hAnsi="仿宋" w:hint="eastAsia"/>
          <w:sz w:val="28"/>
          <w:szCs w:val="28"/>
        </w:rPr>
        <w:t>TAC</w:t>
      </w:r>
      <w:r>
        <w:rPr>
          <w:rFonts w:ascii="仿宋" w:eastAsia="仿宋" w:hAnsi="仿宋" w:hint="eastAsia"/>
          <w:sz w:val="28"/>
          <w:szCs w:val="28"/>
        </w:rPr>
        <w:t>）和心肌冻伤模型，研究在心肌细胞生长、心肌再生、心功能维持以及心肌重塑等过程中起到关键调控作用的因子，探究其</w:t>
      </w:r>
      <w:proofErr w:type="gramStart"/>
      <w:r>
        <w:rPr>
          <w:rFonts w:ascii="仿宋" w:eastAsia="仿宋" w:hAnsi="仿宋" w:hint="eastAsia"/>
          <w:sz w:val="28"/>
          <w:szCs w:val="28"/>
        </w:rPr>
        <w:t>介导这些</w:t>
      </w:r>
      <w:proofErr w:type="gramEnd"/>
      <w:r>
        <w:rPr>
          <w:rFonts w:ascii="仿宋" w:eastAsia="仿宋" w:hAnsi="仿宋" w:hint="eastAsia"/>
          <w:sz w:val="28"/>
          <w:szCs w:val="28"/>
        </w:rPr>
        <w:t>生物学过</w:t>
      </w:r>
      <w:r>
        <w:rPr>
          <w:rFonts w:ascii="仿宋" w:eastAsia="仿宋" w:hAnsi="仿宋" w:hint="eastAsia"/>
          <w:sz w:val="28"/>
          <w:szCs w:val="28"/>
        </w:rPr>
        <w:t>程发生与发展的分子机制，从而为心脏疾病的治疗提供帮助和思路。</w:t>
      </w:r>
      <w:r>
        <w:rPr>
          <w:rFonts w:ascii="仿宋" w:eastAsia="仿宋" w:hAnsi="仿宋" w:hint="eastAsia"/>
          <w:sz w:val="28"/>
          <w:szCs w:val="28"/>
        </w:rPr>
        <w:t xml:space="preserve"> </w:t>
      </w:r>
    </w:p>
    <w:p w:rsidR="00F91C1F" w:rsidRDefault="009F2417">
      <w:pPr>
        <w:rPr>
          <w:rFonts w:ascii="仿宋" w:eastAsia="仿宋" w:hAnsi="仿宋"/>
          <w:b/>
          <w:bCs/>
          <w:sz w:val="28"/>
          <w:szCs w:val="28"/>
        </w:rPr>
      </w:pPr>
      <w:r>
        <w:rPr>
          <w:rFonts w:ascii="仿宋" w:eastAsia="仿宋" w:hAnsi="仿宋" w:hint="eastAsia"/>
          <w:b/>
          <w:bCs/>
          <w:sz w:val="28"/>
          <w:szCs w:val="28"/>
        </w:rPr>
        <w:t>3</w:t>
      </w:r>
      <w:r>
        <w:rPr>
          <w:rFonts w:ascii="仿宋" w:eastAsia="仿宋" w:hAnsi="仿宋" w:hint="eastAsia"/>
          <w:b/>
          <w:bCs/>
          <w:sz w:val="28"/>
          <w:szCs w:val="28"/>
        </w:rPr>
        <w:t>、朱敏生</w:t>
      </w:r>
      <w:r>
        <w:rPr>
          <w:rFonts w:ascii="仿宋" w:eastAsia="仿宋" w:hAnsi="仿宋" w:hint="eastAsia"/>
          <w:b/>
          <w:bCs/>
          <w:sz w:val="28"/>
          <w:szCs w:val="28"/>
        </w:rPr>
        <w:t xml:space="preserve"> Ph.D. </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Shanghai Biochemistry Institute, 1995.</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遗传学教授、博士生导师</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研究兴趣：</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在系统生物学水平系统研究平滑肌收缩机制：平滑肌是机体中空器官的主要组成部分，其收缩功能是保证所在器官生理功能的基础。</w:t>
      </w:r>
      <w:r>
        <w:rPr>
          <w:rFonts w:ascii="仿宋" w:eastAsia="仿宋" w:hAnsi="仿宋" w:hint="eastAsia"/>
          <w:sz w:val="28"/>
          <w:szCs w:val="28"/>
        </w:rPr>
        <w:lastRenderedPageBreak/>
        <w:t>如收缩功能异常，则可引起一系列疾病，如胃肠疾病、心血管异常、支气管哮喘等。以往的研究主要通过比较钙离子、</w:t>
      </w:r>
      <w:proofErr w:type="spellStart"/>
      <w:r>
        <w:rPr>
          <w:rFonts w:ascii="仿宋" w:eastAsia="仿宋" w:hAnsi="仿宋" w:hint="eastAsia"/>
          <w:sz w:val="28"/>
          <w:szCs w:val="28"/>
        </w:rPr>
        <w:t>CaM</w:t>
      </w:r>
      <w:proofErr w:type="spellEnd"/>
      <w:r>
        <w:rPr>
          <w:rFonts w:ascii="仿宋" w:eastAsia="仿宋" w:hAnsi="仿宋" w:hint="eastAsia"/>
          <w:sz w:val="28"/>
          <w:szCs w:val="28"/>
        </w:rPr>
        <w:t>、</w:t>
      </w:r>
      <w:r>
        <w:rPr>
          <w:rFonts w:ascii="仿宋" w:eastAsia="仿宋" w:hAnsi="仿宋" w:hint="eastAsia"/>
          <w:sz w:val="28"/>
          <w:szCs w:val="28"/>
        </w:rPr>
        <w:t>MLCK</w:t>
      </w:r>
      <w:r>
        <w:rPr>
          <w:rFonts w:ascii="仿宋" w:eastAsia="仿宋" w:hAnsi="仿宋" w:hint="eastAsia"/>
          <w:sz w:val="28"/>
          <w:szCs w:val="28"/>
        </w:rPr>
        <w:t>、</w:t>
      </w:r>
      <w:r>
        <w:rPr>
          <w:rFonts w:ascii="仿宋" w:eastAsia="仿宋" w:hAnsi="仿宋" w:hint="eastAsia"/>
          <w:sz w:val="28"/>
          <w:szCs w:val="28"/>
        </w:rPr>
        <w:t>MLCP</w:t>
      </w:r>
      <w:r>
        <w:rPr>
          <w:rFonts w:ascii="仿宋" w:eastAsia="仿宋" w:hAnsi="仿宋" w:hint="eastAsia"/>
          <w:sz w:val="28"/>
          <w:szCs w:val="28"/>
        </w:rPr>
        <w:t>等信号分子活性变化与收缩行为的相关性，以及应用酶抑</w:t>
      </w:r>
      <w:r>
        <w:rPr>
          <w:rFonts w:ascii="仿宋" w:eastAsia="仿宋" w:hAnsi="仿宋" w:hint="eastAsia"/>
          <w:sz w:val="28"/>
          <w:szCs w:val="28"/>
        </w:rPr>
        <w:t>制剂等方法研究收缩机制，但该方法存在有很大的局限性。为此，我们将分析</w:t>
      </w:r>
      <w:r>
        <w:rPr>
          <w:rFonts w:ascii="仿宋" w:eastAsia="仿宋" w:hAnsi="仿宋" w:hint="eastAsia"/>
          <w:sz w:val="28"/>
          <w:szCs w:val="28"/>
        </w:rPr>
        <w:t>MLCK</w:t>
      </w:r>
      <w:r>
        <w:rPr>
          <w:rFonts w:ascii="仿宋" w:eastAsia="仿宋" w:hAnsi="仿宋" w:hint="eastAsia"/>
          <w:sz w:val="28"/>
          <w:szCs w:val="28"/>
        </w:rPr>
        <w:t>、</w:t>
      </w:r>
      <w:r>
        <w:rPr>
          <w:rFonts w:ascii="仿宋" w:eastAsia="仿宋" w:hAnsi="仿宋" w:hint="eastAsia"/>
          <w:sz w:val="28"/>
          <w:szCs w:val="28"/>
        </w:rPr>
        <w:t>MYPT1</w:t>
      </w:r>
      <w:r>
        <w:rPr>
          <w:rFonts w:ascii="仿宋" w:eastAsia="仿宋" w:hAnsi="仿宋" w:hint="eastAsia"/>
          <w:sz w:val="28"/>
          <w:szCs w:val="28"/>
        </w:rPr>
        <w:t>、</w:t>
      </w:r>
      <w:r>
        <w:rPr>
          <w:rFonts w:ascii="仿宋" w:eastAsia="仿宋" w:hAnsi="仿宋" w:hint="eastAsia"/>
          <w:sz w:val="28"/>
          <w:szCs w:val="28"/>
        </w:rPr>
        <w:t>ZIPK</w:t>
      </w:r>
      <w:r>
        <w:rPr>
          <w:rFonts w:ascii="仿宋" w:eastAsia="仿宋" w:hAnsi="仿宋" w:hint="eastAsia"/>
          <w:sz w:val="28"/>
          <w:szCs w:val="28"/>
        </w:rPr>
        <w:t>和</w:t>
      </w:r>
      <w:r>
        <w:rPr>
          <w:rFonts w:ascii="仿宋" w:eastAsia="仿宋" w:hAnsi="仿宋" w:hint="eastAsia"/>
          <w:sz w:val="28"/>
          <w:szCs w:val="28"/>
        </w:rPr>
        <w:t>Trio</w:t>
      </w:r>
      <w:r>
        <w:rPr>
          <w:rFonts w:ascii="仿宋" w:eastAsia="仿宋" w:hAnsi="仿宋" w:hint="eastAsia"/>
          <w:sz w:val="28"/>
          <w:szCs w:val="28"/>
        </w:rPr>
        <w:t>条件性基因敲除小鼠平滑肌收缩特征和信号调控改变，系统研究平滑肌收缩的调控机制以及与平滑肌疾病的关系。</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神经发育与细胞运动的信号网络调控研究：发育信号与细胞运动信号的偶联调控是组织器官发育调控的一个基本过程，但其机制还不清楚。我们利用条件性基因敲除小鼠，研究探讨</w:t>
      </w:r>
      <w:r>
        <w:rPr>
          <w:rFonts w:ascii="仿宋" w:eastAsia="仿宋" w:hAnsi="仿宋" w:hint="eastAsia"/>
          <w:sz w:val="28"/>
          <w:szCs w:val="28"/>
        </w:rPr>
        <w:t>Trio-GEFs</w:t>
      </w:r>
      <w:r>
        <w:rPr>
          <w:rFonts w:ascii="仿宋" w:eastAsia="仿宋" w:hAnsi="仿宋" w:hint="eastAsia"/>
          <w:sz w:val="28"/>
          <w:szCs w:val="28"/>
        </w:rPr>
        <w:t>在小脑颗粒细胞运动过程的信号传递过程和机制</w:t>
      </w:r>
      <w:r>
        <w:rPr>
          <w:rFonts w:ascii="仿宋" w:eastAsia="仿宋" w:hAnsi="仿宋" w:hint="eastAsia"/>
          <w:sz w:val="28"/>
          <w:szCs w:val="28"/>
        </w:rPr>
        <w:t xml:space="preserve">. </w:t>
      </w:r>
      <w:r>
        <w:rPr>
          <w:rFonts w:ascii="仿宋" w:eastAsia="仿宋" w:hAnsi="仿宋" w:hint="eastAsia"/>
          <w:sz w:val="28"/>
          <w:szCs w:val="28"/>
        </w:rPr>
        <w:t>肌肉、脂肪发育的分子生物学机制：主要研究</w:t>
      </w:r>
      <w:proofErr w:type="spellStart"/>
      <w:r>
        <w:rPr>
          <w:rFonts w:ascii="仿宋" w:eastAsia="仿宋" w:hAnsi="仿宋" w:hint="eastAsia"/>
          <w:sz w:val="28"/>
          <w:szCs w:val="28"/>
        </w:rPr>
        <w:t>miRNA</w:t>
      </w:r>
      <w:proofErr w:type="spellEnd"/>
      <w:r>
        <w:rPr>
          <w:rFonts w:ascii="仿宋" w:eastAsia="仿宋" w:hAnsi="仿宋" w:hint="eastAsia"/>
          <w:sz w:val="28"/>
          <w:szCs w:val="28"/>
        </w:rPr>
        <w:t>对肌肉、脂肪发育分化的调控机制</w:t>
      </w:r>
      <w:r>
        <w:rPr>
          <w:rFonts w:ascii="仿宋" w:eastAsia="仿宋" w:hAnsi="仿宋" w:hint="eastAsia"/>
          <w:sz w:val="28"/>
          <w:szCs w:val="28"/>
        </w:rPr>
        <w:t>。</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在</w:t>
      </w:r>
      <w:proofErr w:type="gramStart"/>
      <w:r>
        <w:rPr>
          <w:rFonts w:ascii="仿宋" w:eastAsia="仿宋" w:hAnsi="仿宋" w:hint="eastAsia"/>
          <w:sz w:val="28"/>
          <w:szCs w:val="28"/>
        </w:rPr>
        <w:t>研</w:t>
      </w:r>
      <w:proofErr w:type="gramEnd"/>
      <w:r>
        <w:rPr>
          <w:rFonts w:ascii="仿宋" w:eastAsia="仿宋" w:hAnsi="仿宋" w:hint="eastAsia"/>
          <w:sz w:val="28"/>
          <w:szCs w:val="28"/>
        </w:rPr>
        <w:t>项目：</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07 </w:t>
      </w:r>
      <w:proofErr w:type="gramStart"/>
      <w:r>
        <w:rPr>
          <w:rFonts w:ascii="仿宋" w:eastAsia="仿宋" w:hAnsi="仿宋" w:hint="eastAsia"/>
          <w:sz w:val="28"/>
          <w:szCs w:val="28"/>
        </w:rPr>
        <w:t>年重大</w:t>
      </w:r>
      <w:proofErr w:type="gramEnd"/>
      <w:r>
        <w:rPr>
          <w:rFonts w:ascii="仿宋" w:eastAsia="仿宋" w:hAnsi="仿宋" w:hint="eastAsia"/>
          <w:sz w:val="28"/>
          <w:szCs w:val="28"/>
        </w:rPr>
        <w:t>科学研究计划项目：胚胎早期发育的分子调控网络研究</w:t>
      </w: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2007.12-2012.12</w:t>
      </w:r>
      <w:r>
        <w:rPr>
          <w:rFonts w:ascii="仿宋" w:eastAsia="仿宋" w:hAnsi="仿宋" w:hint="eastAsia"/>
          <w:sz w:val="28"/>
          <w:szCs w:val="28"/>
        </w:rPr>
        <w:t>）</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09 </w:t>
      </w:r>
      <w:proofErr w:type="gramStart"/>
      <w:r>
        <w:rPr>
          <w:rFonts w:ascii="仿宋" w:eastAsia="仿宋" w:hAnsi="仿宋" w:hint="eastAsia"/>
          <w:sz w:val="28"/>
          <w:szCs w:val="28"/>
        </w:rPr>
        <w:t>年重大</w:t>
      </w:r>
      <w:proofErr w:type="gramEnd"/>
      <w:r>
        <w:rPr>
          <w:rFonts w:ascii="仿宋" w:eastAsia="仿宋" w:hAnsi="仿宋" w:hint="eastAsia"/>
          <w:sz w:val="28"/>
          <w:szCs w:val="28"/>
        </w:rPr>
        <w:t>科学研究计划项目：非编码</w:t>
      </w:r>
      <w:r>
        <w:rPr>
          <w:rFonts w:ascii="仿宋" w:eastAsia="仿宋" w:hAnsi="仿宋" w:hint="eastAsia"/>
          <w:sz w:val="28"/>
          <w:szCs w:val="28"/>
        </w:rPr>
        <w:t>RNA</w:t>
      </w:r>
      <w:r>
        <w:rPr>
          <w:rFonts w:ascii="仿宋" w:eastAsia="仿宋" w:hAnsi="仿宋" w:hint="eastAsia"/>
          <w:sz w:val="28"/>
          <w:szCs w:val="28"/>
        </w:rPr>
        <w:t>在肌肉、脂肪分化中的分子机制研究（</w:t>
      </w:r>
      <w:r>
        <w:rPr>
          <w:rFonts w:ascii="仿宋" w:eastAsia="仿宋" w:hAnsi="仿宋" w:hint="eastAsia"/>
          <w:sz w:val="28"/>
          <w:szCs w:val="28"/>
        </w:rPr>
        <w:t>2009.1-2013.12</w:t>
      </w:r>
      <w:r>
        <w:rPr>
          <w:rFonts w:ascii="仿宋" w:eastAsia="仿宋" w:hAnsi="仿宋" w:hint="eastAsia"/>
          <w:sz w:val="28"/>
          <w:szCs w:val="28"/>
        </w:rPr>
        <w:t>）</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12 </w:t>
      </w:r>
      <w:r>
        <w:rPr>
          <w:rFonts w:ascii="仿宋" w:eastAsia="仿宋" w:hAnsi="仿宋" w:hint="eastAsia"/>
          <w:sz w:val="28"/>
          <w:szCs w:val="28"/>
        </w:rPr>
        <w:t>年国家自然科学基金项目：紧张性平滑肌自发张力形成的信号调控机制研究（</w:t>
      </w:r>
      <w:r>
        <w:rPr>
          <w:rFonts w:ascii="仿宋" w:eastAsia="仿宋" w:hAnsi="仿宋" w:hint="eastAsia"/>
          <w:sz w:val="28"/>
          <w:szCs w:val="28"/>
        </w:rPr>
        <w:t>2013-1016.12</w:t>
      </w:r>
      <w:r>
        <w:rPr>
          <w:rFonts w:ascii="仿宋" w:eastAsia="仿宋" w:hAnsi="仿宋" w:hint="eastAsia"/>
          <w:sz w:val="28"/>
          <w:szCs w:val="28"/>
        </w:rPr>
        <w:t>）</w:t>
      </w:r>
    </w:p>
    <w:p w:rsidR="00F91C1F" w:rsidRDefault="009F2417">
      <w:pPr>
        <w:rPr>
          <w:rFonts w:ascii="仿宋" w:eastAsia="仿宋" w:hAnsi="仿宋"/>
          <w:b/>
          <w:bCs/>
          <w:sz w:val="28"/>
          <w:szCs w:val="28"/>
        </w:rPr>
      </w:pPr>
      <w:r>
        <w:rPr>
          <w:rFonts w:ascii="仿宋" w:eastAsia="仿宋" w:hAnsi="仿宋" w:hint="eastAsia"/>
          <w:b/>
          <w:bCs/>
          <w:sz w:val="28"/>
          <w:szCs w:val="28"/>
        </w:rPr>
        <w:t>4</w:t>
      </w:r>
      <w:r>
        <w:rPr>
          <w:rFonts w:ascii="仿宋" w:eastAsia="仿宋" w:hAnsi="仿宋" w:hint="eastAsia"/>
          <w:b/>
          <w:bCs/>
          <w:sz w:val="28"/>
          <w:szCs w:val="28"/>
        </w:rPr>
        <w:t>、秦进中</w:t>
      </w:r>
      <w:r>
        <w:rPr>
          <w:rFonts w:ascii="仿宋" w:eastAsia="仿宋" w:hAnsi="仿宋" w:hint="eastAsia"/>
          <w:b/>
          <w:bCs/>
          <w:sz w:val="28"/>
          <w:szCs w:val="28"/>
        </w:rPr>
        <w:t xml:space="preserve"> Ph.D.</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pPr>
        <w:ind w:firstLineChars="200" w:firstLine="560"/>
        <w:rPr>
          <w:rFonts w:ascii="仿宋" w:eastAsia="仿宋" w:hAnsi="仿宋"/>
          <w:sz w:val="28"/>
          <w:szCs w:val="28"/>
        </w:rPr>
      </w:pPr>
      <w:proofErr w:type="gramStart"/>
      <w:r>
        <w:rPr>
          <w:rFonts w:ascii="仿宋" w:eastAsia="仿宋" w:hAnsi="仿宋" w:hint="eastAsia"/>
          <w:sz w:val="28"/>
          <w:szCs w:val="28"/>
        </w:rPr>
        <w:t>2004, Ph.D., Cleveland State University/ Cleveland Clinic Foundation.</w:t>
      </w:r>
      <w:proofErr w:type="gramEnd"/>
    </w:p>
    <w:p w:rsidR="00F91C1F" w:rsidRDefault="009F2417">
      <w:pPr>
        <w:ind w:firstLineChars="200" w:firstLine="560"/>
        <w:rPr>
          <w:rFonts w:ascii="仿宋" w:eastAsia="仿宋" w:hAnsi="仿宋"/>
          <w:sz w:val="28"/>
          <w:szCs w:val="28"/>
        </w:rPr>
      </w:pPr>
      <w:r>
        <w:rPr>
          <w:rFonts w:ascii="仿宋" w:eastAsia="仿宋" w:hAnsi="仿宋" w:hint="eastAsia"/>
          <w:sz w:val="28"/>
          <w:szCs w:val="28"/>
        </w:rPr>
        <w:lastRenderedPageBreak/>
        <w:t>2005-200</w:t>
      </w:r>
      <w:r>
        <w:rPr>
          <w:rFonts w:ascii="仿宋" w:eastAsia="仿宋" w:hAnsi="仿宋" w:hint="eastAsia"/>
          <w:sz w:val="28"/>
          <w:szCs w:val="28"/>
        </w:rPr>
        <w:t>8, Postdoctoral Scholar, Cancer Center &amp; Center for Regenerative Medicine, Massachusetts General Hospital, Harvard Medical School</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2009-2013 Assistant in Genetics, Massachusetts General Hospital, Harvard Stem Cell Institute, Harvard Medical School</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2013-, </w:t>
      </w:r>
      <w:r>
        <w:rPr>
          <w:rFonts w:ascii="仿宋" w:eastAsia="仿宋" w:hAnsi="仿宋" w:hint="eastAsia"/>
          <w:sz w:val="28"/>
          <w:szCs w:val="28"/>
        </w:rPr>
        <w:t>南京</w:t>
      </w:r>
      <w:r>
        <w:rPr>
          <w:rFonts w:ascii="仿宋" w:eastAsia="仿宋" w:hAnsi="仿宋" w:hint="eastAsia"/>
          <w:sz w:val="28"/>
          <w:szCs w:val="28"/>
        </w:rPr>
        <w:t>大学模式动物研究所</w:t>
      </w:r>
      <w:r>
        <w:rPr>
          <w:rFonts w:ascii="仿宋" w:eastAsia="仿宋" w:hAnsi="仿宋" w:hint="eastAsia"/>
          <w:sz w:val="28"/>
          <w:szCs w:val="28"/>
        </w:rPr>
        <w:t xml:space="preserve"> </w:t>
      </w:r>
      <w:r>
        <w:rPr>
          <w:rFonts w:ascii="仿宋" w:eastAsia="仿宋" w:hAnsi="仿宋" w:hint="eastAsia"/>
          <w:sz w:val="28"/>
          <w:szCs w:val="28"/>
        </w:rPr>
        <w:t>教授</w:t>
      </w:r>
      <w:r>
        <w:rPr>
          <w:rFonts w:ascii="仿宋" w:eastAsia="仿宋" w:hAnsi="仿宋" w:hint="eastAsia"/>
          <w:sz w:val="28"/>
          <w:szCs w:val="28"/>
        </w:rPr>
        <w:t xml:space="preserve"> </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研究兴趣</w:t>
      </w:r>
      <w:r>
        <w:rPr>
          <w:rFonts w:ascii="仿宋" w:eastAsia="仿宋" w:hAnsi="仿宋" w:hint="eastAsia"/>
          <w:sz w:val="28"/>
          <w:szCs w:val="28"/>
        </w:rPr>
        <w:t>:</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实验室的研究方向将要针对干细胞多能性的基因转录及表观遗传调控机制，主要以</w:t>
      </w:r>
      <w:r>
        <w:rPr>
          <w:rFonts w:ascii="仿宋" w:eastAsia="仿宋" w:hAnsi="仿宋" w:hint="eastAsia"/>
          <w:sz w:val="28"/>
          <w:szCs w:val="28"/>
        </w:rPr>
        <w:t>L3mbtl2</w:t>
      </w:r>
      <w:proofErr w:type="gramStart"/>
      <w:r>
        <w:rPr>
          <w:rFonts w:ascii="仿宋" w:eastAsia="仿宋" w:hAnsi="仿宋" w:hint="eastAsia"/>
          <w:sz w:val="28"/>
          <w:szCs w:val="28"/>
        </w:rPr>
        <w:t>介</w:t>
      </w:r>
      <w:proofErr w:type="gramEnd"/>
      <w:r>
        <w:rPr>
          <w:rFonts w:ascii="仿宋" w:eastAsia="仿宋" w:hAnsi="仿宋" w:hint="eastAsia"/>
          <w:sz w:val="28"/>
          <w:szCs w:val="28"/>
        </w:rPr>
        <w:t>导的非典型</w:t>
      </w:r>
      <w:r>
        <w:rPr>
          <w:rFonts w:ascii="仿宋" w:eastAsia="仿宋" w:hAnsi="仿宋" w:hint="eastAsia"/>
          <w:sz w:val="28"/>
          <w:szCs w:val="28"/>
        </w:rPr>
        <w:t>PRC1</w:t>
      </w:r>
      <w:r>
        <w:rPr>
          <w:rFonts w:ascii="仿宋" w:eastAsia="仿宋" w:hAnsi="仿宋" w:hint="eastAsia"/>
          <w:sz w:val="28"/>
          <w:szCs w:val="28"/>
        </w:rPr>
        <w:t>复合物为模型，运用包括小鼠遗传学，生物化学，基因组学和蛋白组学等多学科手段，探寻表观遗传机制在基因调控、干细胞增殖与分化、胚胎发育和肿瘤发生中的作用，期望结合所获得知识促进干细胞替代疗法的临床应用，并提供合理而独特的药物设计线索治疗肿瘤等疾病。</w:t>
      </w:r>
    </w:p>
    <w:p w:rsidR="00F91C1F" w:rsidRDefault="009F2417">
      <w:pPr>
        <w:rPr>
          <w:rFonts w:ascii="仿宋" w:eastAsia="仿宋" w:hAnsi="仿宋"/>
          <w:b/>
          <w:bCs/>
          <w:sz w:val="28"/>
          <w:szCs w:val="28"/>
        </w:rPr>
      </w:pPr>
      <w:r>
        <w:rPr>
          <w:rFonts w:ascii="仿宋" w:eastAsia="仿宋" w:hAnsi="仿宋" w:hint="eastAsia"/>
          <w:b/>
          <w:bCs/>
          <w:sz w:val="28"/>
          <w:szCs w:val="28"/>
        </w:rPr>
        <w:t>5</w:t>
      </w:r>
      <w:r>
        <w:rPr>
          <w:rFonts w:ascii="仿宋" w:eastAsia="仿宋" w:hAnsi="仿宋" w:hint="eastAsia"/>
          <w:b/>
          <w:bCs/>
          <w:sz w:val="28"/>
          <w:szCs w:val="28"/>
        </w:rPr>
        <w:t>、陈帅</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博士，生理学教授</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2005</w:t>
      </w:r>
      <w:r>
        <w:rPr>
          <w:rFonts w:ascii="仿宋" w:eastAsia="仿宋" w:hAnsi="仿宋" w:hint="eastAsia"/>
          <w:sz w:val="28"/>
          <w:szCs w:val="28"/>
        </w:rPr>
        <w:t>，</w:t>
      </w:r>
      <w:r>
        <w:rPr>
          <w:rFonts w:ascii="仿宋" w:eastAsia="仿宋" w:hAnsi="仿宋" w:hint="eastAsia"/>
          <w:sz w:val="28"/>
          <w:szCs w:val="28"/>
        </w:rPr>
        <w:t>Martin-Luther University (Halle-Wit</w:t>
      </w:r>
      <w:r>
        <w:rPr>
          <w:rFonts w:ascii="仿宋" w:eastAsia="仿宋" w:hAnsi="仿宋" w:hint="eastAsia"/>
          <w:sz w:val="28"/>
          <w:szCs w:val="28"/>
        </w:rPr>
        <w:t xml:space="preserve">tenberg) </w:t>
      </w:r>
      <w:r>
        <w:rPr>
          <w:rFonts w:ascii="仿宋" w:eastAsia="仿宋" w:hAnsi="仿宋" w:hint="eastAsia"/>
          <w:sz w:val="28"/>
          <w:szCs w:val="28"/>
        </w:rPr>
        <w:t>，德国，博士</w:t>
      </w:r>
    </w:p>
    <w:p w:rsidR="00F91C1F" w:rsidRDefault="009F2417">
      <w:pPr>
        <w:ind w:firstLineChars="200" w:firstLine="560"/>
        <w:jc w:val="left"/>
        <w:rPr>
          <w:rFonts w:ascii="仿宋" w:eastAsia="仿宋" w:hAnsi="仿宋"/>
          <w:sz w:val="28"/>
          <w:szCs w:val="28"/>
        </w:rPr>
      </w:pPr>
      <w:r>
        <w:rPr>
          <w:rFonts w:ascii="仿宋" w:eastAsia="仿宋" w:hAnsi="仿宋" w:hint="eastAsia"/>
          <w:sz w:val="28"/>
          <w:szCs w:val="28"/>
        </w:rPr>
        <w:t>2005</w:t>
      </w:r>
      <w:r>
        <w:rPr>
          <w:rFonts w:ascii="仿宋" w:eastAsia="仿宋" w:hAnsi="仿宋" w:hint="eastAsia"/>
          <w:sz w:val="28"/>
          <w:szCs w:val="28"/>
        </w:rPr>
        <w:t>－</w:t>
      </w:r>
      <w:r>
        <w:rPr>
          <w:rFonts w:ascii="仿宋" w:eastAsia="仿宋" w:hAnsi="仿宋" w:hint="eastAsia"/>
          <w:sz w:val="28"/>
          <w:szCs w:val="28"/>
        </w:rPr>
        <w:t>200</w:t>
      </w:r>
      <w:r>
        <w:rPr>
          <w:rFonts w:ascii="仿宋" w:eastAsia="仿宋" w:hAnsi="仿宋" w:hint="eastAsia"/>
          <w:sz w:val="28"/>
          <w:szCs w:val="28"/>
        </w:rPr>
        <w:t>6</w:t>
      </w:r>
      <w:r>
        <w:rPr>
          <w:rFonts w:ascii="仿宋" w:eastAsia="仿宋" w:hAnsi="仿宋" w:hint="eastAsia"/>
          <w:sz w:val="28"/>
          <w:szCs w:val="28"/>
        </w:rPr>
        <w:t>，</w:t>
      </w:r>
      <w:r>
        <w:rPr>
          <w:rFonts w:ascii="仿宋" w:eastAsia="仿宋" w:hAnsi="仿宋" w:hint="eastAsia"/>
          <w:sz w:val="28"/>
          <w:szCs w:val="28"/>
        </w:rPr>
        <w:t xml:space="preserve">Friedrich-Alexander University (Erlangen-Nuremberg) </w:t>
      </w:r>
      <w:r>
        <w:rPr>
          <w:rFonts w:ascii="仿宋" w:eastAsia="仿宋" w:hAnsi="仿宋" w:hint="eastAsia"/>
          <w:sz w:val="28"/>
          <w:szCs w:val="28"/>
        </w:rPr>
        <w:t>，德国，博士后</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2006</w:t>
      </w:r>
      <w:r>
        <w:rPr>
          <w:rFonts w:ascii="仿宋" w:eastAsia="仿宋" w:hAnsi="仿宋" w:hint="eastAsia"/>
          <w:sz w:val="28"/>
          <w:szCs w:val="28"/>
        </w:rPr>
        <w:t>－</w:t>
      </w:r>
      <w:r>
        <w:rPr>
          <w:rFonts w:ascii="仿宋" w:eastAsia="仿宋" w:hAnsi="仿宋" w:hint="eastAsia"/>
          <w:sz w:val="28"/>
          <w:szCs w:val="28"/>
        </w:rPr>
        <w:t>2008</w:t>
      </w:r>
      <w:r>
        <w:rPr>
          <w:rFonts w:ascii="仿宋" w:eastAsia="仿宋" w:hAnsi="仿宋" w:hint="eastAsia"/>
          <w:sz w:val="28"/>
          <w:szCs w:val="28"/>
        </w:rPr>
        <w:t>，</w:t>
      </w:r>
      <w:r>
        <w:rPr>
          <w:rFonts w:ascii="仿宋" w:eastAsia="仿宋" w:hAnsi="仿宋" w:hint="eastAsia"/>
          <w:sz w:val="28"/>
          <w:szCs w:val="28"/>
        </w:rPr>
        <w:t>University of Dundee</w:t>
      </w:r>
      <w:r>
        <w:rPr>
          <w:rFonts w:ascii="仿宋" w:eastAsia="仿宋" w:hAnsi="仿宋" w:hint="eastAsia"/>
          <w:sz w:val="28"/>
          <w:szCs w:val="28"/>
        </w:rPr>
        <w:t>，英国，博士后</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2008</w:t>
      </w:r>
      <w:r>
        <w:rPr>
          <w:rFonts w:ascii="仿宋" w:eastAsia="仿宋" w:hAnsi="仿宋" w:hint="eastAsia"/>
          <w:sz w:val="28"/>
          <w:szCs w:val="28"/>
        </w:rPr>
        <w:t>－</w:t>
      </w:r>
      <w:r>
        <w:rPr>
          <w:rFonts w:ascii="仿宋" w:eastAsia="仿宋" w:hAnsi="仿宋" w:hint="eastAsia"/>
          <w:sz w:val="28"/>
          <w:szCs w:val="28"/>
        </w:rPr>
        <w:t>2011</w:t>
      </w:r>
      <w:r>
        <w:rPr>
          <w:rFonts w:ascii="仿宋" w:eastAsia="仿宋" w:hAnsi="仿宋" w:hint="eastAsia"/>
          <w:sz w:val="28"/>
          <w:szCs w:val="28"/>
        </w:rPr>
        <w:t>，</w:t>
      </w:r>
      <w:r>
        <w:rPr>
          <w:rFonts w:ascii="仿宋" w:eastAsia="仿宋" w:hAnsi="仿宋" w:hint="eastAsia"/>
          <w:sz w:val="28"/>
          <w:szCs w:val="28"/>
        </w:rPr>
        <w:t>University of Dundee</w:t>
      </w:r>
      <w:r>
        <w:rPr>
          <w:rFonts w:ascii="仿宋" w:eastAsia="仿宋" w:hAnsi="仿宋" w:hint="eastAsia"/>
          <w:sz w:val="28"/>
          <w:szCs w:val="28"/>
        </w:rPr>
        <w:t>，英国，</w:t>
      </w:r>
      <w:r>
        <w:rPr>
          <w:rFonts w:ascii="仿宋" w:eastAsia="仿宋" w:hAnsi="仿宋" w:hint="eastAsia"/>
          <w:sz w:val="28"/>
          <w:szCs w:val="28"/>
        </w:rPr>
        <w:t>Career Development Fellow</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lastRenderedPageBreak/>
        <w:t>2012</w:t>
      </w:r>
      <w:r>
        <w:rPr>
          <w:rFonts w:ascii="仿宋" w:eastAsia="仿宋" w:hAnsi="仿宋" w:hint="eastAsia"/>
          <w:sz w:val="28"/>
          <w:szCs w:val="28"/>
        </w:rPr>
        <w:t>至今，南京大学模式动物研究所，教授</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研究方向：本实验室主要从事代谢综合症病理及治疗过程中的信号转导机制的研究，采用包括蛋白质组学、生物化</w:t>
      </w:r>
      <w:r>
        <w:rPr>
          <w:rFonts w:ascii="仿宋" w:eastAsia="仿宋" w:hAnsi="仿宋" w:hint="eastAsia"/>
          <w:sz w:val="28"/>
          <w:szCs w:val="28"/>
        </w:rPr>
        <w:t>学、细胞生物学以及分子生理学等在内的实验手段，结合小鼠基因敲入和基因敲除模型，旨在阐明了胰岛素以及</w:t>
      </w:r>
      <w:r>
        <w:rPr>
          <w:rFonts w:ascii="仿宋" w:eastAsia="仿宋" w:hAnsi="仿宋" w:hint="eastAsia"/>
          <w:sz w:val="28"/>
          <w:szCs w:val="28"/>
        </w:rPr>
        <w:t>AMPK</w:t>
      </w:r>
      <w:r>
        <w:rPr>
          <w:rFonts w:ascii="仿宋" w:eastAsia="仿宋" w:hAnsi="仿宋" w:hint="eastAsia"/>
          <w:sz w:val="28"/>
          <w:szCs w:val="28"/>
        </w:rPr>
        <w:t>信号通路在葡萄糖和脂肪代谢以及离子平衡调控过程中的关键环节，为二型糖尿病的发病机理和治疗对策提供了理论依据。</w:t>
      </w:r>
    </w:p>
    <w:p w:rsidR="00F91C1F" w:rsidRDefault="009F2417">
      <w:pPr>
        <w:rPr>
          <w:rFonts w:ascii="仿宋" w:eastAsia="仿宋" w:hAnsi="仿宋"/>
          <w:b/>
          <w:bCs/>
          <w:sz w:val="28"/>
          <w:szCs w:val="28"/>
        </w:rPr>
      </w:pPr>
      <w:r>
        <w:rPr>
          <w:rFonts w:ascii="仿宋" w:eastAsia="仿宋" w:hAnsi="仿宋" w:hint="eastAsia"/>
          <w:b/>
          <w:bCs/>
          <w:sz w:val="28"/>
          <w:szCs w:val="28"/>
        </w:rPr>
        <w:t>6</w:t>
      </w:r>
      <w:bookmarkStart w:id="1" w:name="_GoBack"/>
      <w:bookmarkEnd w:id="1"/>
      <w:r>
        <w:rPr>
          <w:rFonts w:ascii="仿宋" w:eastAsia="仿宋" w:hAnsi="仿宋" w:hint="eastAsia"/>
          <w:b/>
          <w:bCs/>
          <w:sz w:val="28"/>
          <w:szCs w:val="28"/>
        </w:rPr>
        <w:t>、石云，博士</w:t>
      </w:r>
      <w:r>
        <w:rPr>
          <w:rFonts w:ascii="仿宋" w:eastAsia="仿宋" w:hAnsi="仿宋" w:hint="eastAsia"/>
          <w:b/>
          <w:bCs/>
          <w:sz w:val="28"/>
          <w:szCs w:val="28"/>
        </w:rPr>
        <w:t xml:space="preserve"> </w:t>
      </w:r>
      <w:r>
        <w:rPr>
          <w:rFonts w:ascii="仿宋" w:eastAsia="仿宋" w:hAnsi="仿宋" w:hint="eastAsia"/>
          <w:b/>
          <w:bCs/>
          <w:sz w:val="28"/>
          <w:szCs w:val="28"/>
        </w:rPr>
        <w:t>教授</w:t>
      </w:r>
      <w:r>
        <w:rPr>
          <w:rFonts w:ascii="仿宋" w:eastAsia="仿宋" w:hAnsi="仿宋" w:hint="eastAsia"/>
          <w:b/>
          <w:bCs/>
          <w:sz w:val="28"/>
          <w:szCs w:val="28"/>
        </w:rPr>
        <w:t xml:space="preserve"> </w:t>
      </w:r>
      <w:r>
        <w:rPr>
          <w:rFonts w:ascii="仿宋" w:eastAsia="仿宋" w:hAnsi="仿宋" w:hint="eastAsia"/>
          <w:b/>
          <w:bCs/>
          <w:sz w:val="28"/>
          <w:szCs w:val="28"/>
        </w:rPr>
        <w:t>生理学</w:t>
      </w:r>
      <w:r>
        <w:rPr>
          <w:rStyle w:val="a4"/>
          <w:rFonts w:ascii="仿宋" w:eastAsia="仿宋" w:hAnsi="仿宋" w:cs="仿宋" w:hint="eastAsia"/>
          <w:sz w:val="28"/>
          <w:szCs w:val="28"/>
          <w:shd w:val="clear" w:color="auto" w:fill="FFFFFF"/>
        </w:rPr>
        <w:t>（接受</w:t>
      </w:r>
      <w:r>
        <w:rPr>
          <w:rStyle w:val="a4"/>
          <w:rFonts w:ascii="仿宋" w:eastAsia="仿宋" w:hAnsi="仿宋" w:cs="仿宋" w:hint="eastAsia"/>
          <w:sz w:val="28"/>
          <w:szCs w:val="28"/>
          <w:shd w:val="clear" w:color="auto" w:fill="FFFFFF"/>
        </w:rPr>
        <w:t>1</w:t>
      </w:r>
      <w:r>
        <w:rPr>
          <w:rStyle w:val="a4"/>
          <w:rFonts w:ascii="仿宋" w:eastAsia="仿宋" w:hAnsi="仿宋" w:cs="仿宋" w:hint="eastAsia"/>
          <w:sz w:val="28"/>
          <w:szCs w:val="28"/>
          <w:shd w:val="clear" w:color="auto" w:fill="FFFFFF"/>
        </w:rPr>
        <w:t>名）</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2007, Ph.D., Georgia State University</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2008-2012, Postdoctoral Scholar, University of California at San Francisco,</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2013-</w:t>
      </w:r>
      <w:r>
        <w:rPr>
          <w:rFonts w:ascii="仿宋" w:eastAsia="仿宋" w:hAnsi="仿宋" w:hint="eastAsia"/>
          <w:sz w:val="28"/>
          <w:szCs w:val="28"/>
        </w:rPr>
        <w:t>，南京大学模式动物研究所，教授</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研究兴趣：</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hint="eastAsia"/>
          <w:sz w:val="28"/>
          <w:szCs w:val="28"/>
        </w:rPr>
        <w:t>中枢神经系统突触生理。</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谷氨酸受体调节亚单位的生理功能以及在病理过程中的作用。</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hint="eastAsia"/>
          <w:sz w:val="28"/>
          <w:szCs w:val="28"/>
        </w:rPr>
        <w:t>谷氨酸受体的上膜转运和突触定位的机制。</w:t>
      </w:r>
    </w:p>
    <w:p w:rsidR="00F91C1F" w:rsidRDefault="009F2417">
      <w:pPr>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hint="eastAsia"/>
          <w:sz w:val="28"/>
          <w:szCs w:val="28"/>
        </w:rPr>
        <w:t>离子通道的结构和功能。</w:t>
      </w:r>
    </w:p>
    <w:p w:rsidR="00F91C1F" w:rsidRDefault="00F91C1F"/>
    <w:sectPr w:rsidR="00F91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15F28"/>
    <w:rsid w:val="009F2417"/>
    <w:rsid w:val="00F91C1F"/>
    <w:rsid w:val="1C6D66AD"/>
    <w:rsid w:val="2A496731"/>
    <w:rsid w:val="2B0C25DF"/>
    <w:rsid w:val="3C5539DC"/>
    <w:rsid w:val="3CC54D01"/>
    <w:rsid w:val="52122034"/>
    <w:rsid w:val="54151344"/>
    <w:rsid w:val="5B267AED"/>
    <w:rsid w:val="5F667C0E"/>
    <w:rsid w:val="7FD15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ascii="Times New Roman" w:eastAsia="宋体" w:hAnsi="Times New Roman" w:cs="Times New Roman"/>
      <w:kern w:val="0"/>
      <w:sz w:val="24"/>
      <w:szCs w:val="20"/>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rFonts w:ascii="Times New Roman" w:eastAsia="宋体" w:hAnsi="Times New Roman" w:cs="Times New Roman"/>
      <w:kern w:val="0"/>
      <w:sz w:val="24"/>
      <w:szCs w:val="20"/>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876</Words>
  <Characters>4999</Characters>
  <Application>Microsoft Office Word</Application>
  <DocSecurity>0</DocSecurity>
  <Lines>41</Lines>
  <Paragraphs>11</Paragraphs>
  <ScaleCrop>false</ScaleCrop>
  <Company>Lenovo</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陈悦</dc:creator>
  <cp:lastModifiedBy>王有材</cp:lastModifiedBy>
  <cp:revision>2</cp:revision>
  <dcterms:created xsi:type="dcterms:W3CDTF">2016-06-21T01:13:00Z</dcterms:created>
  <dcterms:modified xsi:type="dcterms:W3CDTF">2016-06-22T01:24:00Z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